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CDDE" w14:textId="77777777" w:rsidR="007245F0" w:rsidRPr="007245F0" w:rsidRDefault="003D57A1"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mc:AlternateContent>
          <mc:Choice Requires="wps">
            <w:drawing>
              <wp:anchor distT="0" distB="0" distL="114300" distR="114300" simplePos="0" relativeHeight="251660800" behindDoc="1" locked="0" layoutInCell="1" allowOverlap="1" wp14:anchorId="333052D8" wp14:editId="5FE6FC29">
                <wp:simplePos x="0" y="0"/>
                <wp:positionH relativeFrom="margin">
                  <wp:posOffset>1367155</wp:posOffset>
                </wp:positionH>
                <wp:positionV relativeFrom="paragraph">
                  <wp:posOffset>100330</wp:posOffset>
                </wp:positionV>
                <wp:extent cx="4105275" cy="1638300"/>
                <wp:effectExtent l="0" t="0" r="0" b="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1638300"/>
                        </a:xfrm>
                        <a:prstGeom prst="rect">
                          <a:avLst/>
                        </a:prstGeom>
                        <a:extLst>
                          <a:ext uri="{AF507438-7753-43E0-B8FC-AC1667EBCBE1}">
                            <a14:hiddenEffects xmlns:a14="http://schemas.microsoft.com/office/drawing/2010/main">
                              <a:effectLst/>
                            </a14:hiddenEffects>
                          </a:ext>
                        </a:extLst>
                      </wps:spPr>
                      <wps:txbx>
                        <w:txbxContent>
                          <w:p w14:paraId="7429A9FD" w14:textId="77777777" w:rsidR="00C030AD" w:rsidRDefault="00C030AD"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7D6B4CF0" w14:textId="77777777" w:rsidR="00C030AD" w:rsidRDefault="00C030AD"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33052D8" id="_x0000_t202" coordsize="21600,21600" o:spt="202" path="m,l,21600r21600,l21600,xe">
                <v:stroke joinstyle="miter"/>
                <v:path gradientshapeok="t" o:connecttype="rect"/>
              </v:shapetype>
              <v:shape id="WordArt 6" o:spid="_x0000_s1026" type="#_x0000_t202" style="position:absolute;margin-left:107.65pt;margin-top:7.9pt;width:323.25pt;height:12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" filled="f" stroked="f">
                <o:lock v:ext="edit" shapetype="t"/>
                <v:textbox>
                  <w:txbxContent>
                    <w:p w14:paraId="7429A9FD" w14:textId="77777777" w:rsidR="00C030AD" w:rsidRDefault="00C030AD"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7D6B4CF0" w14:textId="77777777" w:rsidR="00C030AD" w:rsidRDefault="00C030AD"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v:textbox>
                <w10:wrap anchorx="margin"/>
              </v:shape>
            </w:pict>
          </mc:Fallback>
        </mc:AlternateContent>
      </w:r>
    </w:p>
    <w:p w14:paraId="247078D8" w14:textId="77777777" w:rsidR="007245F0" w:rsidRPr="007245F0" w:rsidRDefault="007245F0"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w:drawing>
          <wp:anchor distT="0" distB="0" distL="114300" distR="114300" simplePos="0" relativeHeight="251658752" behindDoc="1" locked="0" layoutInCell="1" allowOverlap="1" wp14:anchorId="3B64ACFA" wp14:editId="204CC4DE">
            <wp:simplePos x="0" y="0"/>
            <wp:positionH relativeFrom="column">
              <wp:posOffset>-80645</wp:posOffset>
            </wp:positionH>
            <wp:positionV relativeFrom="paragraph">
              <wp:posOffset>203200</wp:posOffset>
            </wp:positionV>
            <wp:extent cx="1143000" cy="1181100"/>
            <wp:effectExtent l="0" t="0" r="0" b="0"/>
            <wp:wrapNone/>
            <wp:docPr id="26" name="Picture 26" descr="vir_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vir_grb.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anchor>
        </w:drawing>
      </w:r>
    </w:p>
    <w:p w14:paraId="09D8BCFB" w14:textId="77777777" w:rsidR="007245F0" w:rsidRPr="007245F0" w:rsidRDefault="007245F0" w:rsidP="007245F0">
      <w:pPr>
        <w:spacing w:line="360" w:lineRule="auto"/>
        <w:rPr>
          <w:rFonts w:ascii="Calibri" w:eastAsia="Calibri" w:hAnsi="Calibri" w:cs="Times New Roman"/>
        </w:rPr>
      </w:pPr>
    </w:p>
    <w:p w14:paraId="5AD699BC" w14:textId="77777777" w:rsidR="007245F0" w:rsidRPr="007245F0" w:rsidRDefault="007245F0" w:rsidP="007245F0">
      <w:pPr>
        <w:spacing w:line="360" w:lineRule="auto"/>
        <w:rPr>
          <w:rFonts w:ascii="Calibri" w:eastAsia="Calibri" w:hAnsi="Calibri" w:cs="Times New Roman"/>
        </w:rPr>
      </w:pPr>
    </w:p>
    <w:p w14:paraId="75D4B61B" w14:textId="77777777" w:rsidR="007245F0" w:rsidRPr="007245F0" w:rsidRDefault="007245F0" w:rsidP="007245F0">
      <w:pPr>
        <w:spacing w:line="360" w:lineRule="auto"/>
        <w:rPr>
          <w:rFonts w:ascii="Calibri" w:eastAsia="Calibri" w:hAnsi="Calibri" w:cs="Times New Roman"/>
        </w:rPr>
      </w:pPr>
    </w:p>
    <w:p w14:paraId="7C5B30D3" w14:textId="77777777" w:rsidR="007245F0" w:rsidRPr="007245F0" w:rsidRDefault="007245F0" w:rsidP="007245F0">
      <w:pPr>
        <w:spacing w:line="360" w:lineRule="auto"/>
        <w:jc w:val="center"/>
        <w:rPr>
          <w:rFonts w:ascii="Bookman Old Style" w:eastAsia="Calibri" w:hAnsi="Bookman Old Style" w:cs="Times New Roman"/>
          <w:b/>
          <w:color w:val="595959"/>
          <w:sz w:val="28"/>
        </w:rPr>
      </w:pPr>
      <w:r w:rsidRPr="007245F0">
        <w:rPr>
          <w:rFonts w:ascii="Bookman Old Style" w:eastAsia="Calibri" w:hAnsi="Bookman Old Style" w:cs="Times New Roman"/>
          <w:b/>
          <w:color w:val="595959"/>
          <w:sz w:val="28"/>
        </w:rPr>
        <w:t>SLUŽBENO GLASILO OPĆINE VIR</w:t>
      </w:r>
      <w:r w:rsidR="003D57A1">
        <w:rPr>
          <w:rFonts w:ascii="Bookman Old Style" w:eastAsia="Calibri" w:hAnsi="Bookman Old Style" w:cs="Times New Roman"/>
          <w:b/>
          <w:noProof/>
          <w:color w:val="595959"/>
          <w:sz w:val="28"/>
          <w:lang w:val="en-US" w:eastAsia="en-US"/>
        </w:rPr>
        <mc:AlternateContent>
          <mc:Choice Requires="wps">
            <w:drawing>
              <wp:anchor distT="0" distB="0" distL="114300" distR="114300" simplePos="0" relativeHeight="251654656" behindDoc="0" locked="0" layoutInCell="1" allowOverlap="1" wp14:anchorId="3C294E84" wp14:editId="17B5FDF0">
                <wp:simplePos x="0" y="0"/>
                <wp:positionH relativeFrom="column">
                  <wp:posOffset>-204470</wp:posOffset>
                </wp:positionH>
                <wp:positionV relativeFrom="paragraph">
                  <wp:posOffset>331470</wp:posOffset>
                </wp:positionV>
                <wp:extent cx="6305550" cy="635"/>
                <wp:effectExtent l="0" t="0" r="19050" b="37465"/>
                <wp:wrapNone/>
                <wp:docPr id="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AFE8180" id="_x0000_t32" coordsize="21600,21600" o:spt="32" o:oned="t" path="m,l21600,21600e" filled="f">
                <v:path arrowok="t" fillok="f" o:connecttype="none"/>
                <o:lock v:ext="edit" shapetype="t"/>
              </v:shapetype>
              <v:shape id="Straight Arrow Connector 25" o:spid="_x0000_s1026" type="#_x0000_t32" style="position:absolute;margin-left:-16.1pt;margin-top:26.1pt;width:496.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" strokecolor="#5a5a5a" strokeweight="1.25pt"/>
            </w:pict>
          </mc:Fallback>
        </mc:AlternateContent>
      </w:r>
    </w:p>
    <w:p w14:paraId="516D1B24" w14:textId="2E5281E3" w:rsidR="007245F0" w:rsidRPr="007245F0" w:rsidRDefault="003D57A1" w:rsidP="007245F0">
      <w:pPr>
        <w:spacing w:line="360" w:lineRule="auto"/>
        <w:rPr>
          <w:rFonts w:ascii="Times New Roman" w:eastAsia="Calibri" w:hAnsi="Times New Roman" w:cs="Times New Roman"/>
          <w:b/>
          <w:sz w:val="28"/>
        </w:rPr>
      </w:pPr>
      <w:r>
        <w:rPr>
          <w:rFonts w:ascii="Calibri" w:eastAsia="Calibri" w:hAnsi="Calibri" w:cs="Times New Roman"/>
          <w:noProof/>
          <w:lang w:val="en-US" w:eastAsia="en-US"/>
        </w:rPr>
        <mc:AlternateContent>
          <mc:Choice Requires="wps">
            <w:drawing>
              <wp:anchor distT="0" distB="0" distL="114300" distR="114300" simplePos="0" relativeHeight="251655680" behindDoc="0" locked="0" layoutInCell="1" allowOverlap="1" wp14:anchorId="3BDBADD0" wp14:editId="75A7E54B">
                <wp:simplePos x="0" y="0"/>
                <wp:positionH relativeFrom="column">
                  <wp:posOffset>-204470</wp:posOffset>
                </wp:positionH>
                <wp:positionV relativeFrom="paragraph">
                  <wp:posOffset>253365</wp:posOffset>
                </wp:positionV>
                <wp:extent cx="6305550" cy="635"/>
                <wp:effectExtent l="0" t="0" r="19050" b="37465"/>
                <wp:wrapNone/>
                <wp:docPr id="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7841D37" id="Straight Arrow Connector 24" o:spid="_x0000_s1026" type="#_x0000_t32" style="position:absolute;margin-left:-16.1pt;margin-top:19.95pt;width:496.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" strokecolor="#5a5a5a" strokeweight="1.25pt"/>
            </w:pict>
          </mc:Fallback>
        </mc:AlternateContent>
      </w:r>
      <w:r w:rsidR="00C2052E">
        <w:rPr>
          <w:rFonts w:ascii="Times New Roman" w:eastAsia="Calibri" w:hAnsi="Times New Roman" w:cs="Times New Roman"/>
          <w:b/>
          <w:sz w:val="28"/>
        </w:rPr>
        <w:t xml:space="preserve">Godina </w:t>
      </w:r>
      <w:r w:rsidR="00EF272A">
        <w:rPr>
          <w:rFonts w:ascii="Times New Roman" w:eastAsia="Calibri" w:hAnsi="Times New Roman" w:cs="Times New Roman"/>
          <w:b/>
          <w:sz w:val="28"/>
        </w:rPr>
        <w:t>X</w:t>
      </w:r>
      <w:r w:rsidR="001F0ACB">
        <w:rPr>
          <w:rFonts w:ascii="Times New Roman" w:eastAsia="Calibri" w:hAnsi="Times New Roman" w:cs="Times New Roman"/>
          <w:b/>
          <w:sz w:val="28"/>
        </w:rPr>
        <w:t>V</w:t>
      </w:r>
      <w:r w:rsidR="00EF272A">
        <w:rPr>
          <w:rFonts w:ascii="Times New Roman" w:eastAsia="Calibri" w:hAnsi="Times New Roman" w:cs="Times New Roman"/>
          <w:b/>
          <w:sz w:val="28"/>
        </w:rPr>
        <w:t>II</w:t>
      </w:r>
      <w:r w:rsidR="0014748D">
        <w:rPr>
          <w:rFonts w:ascii="Times New Roman" w:eastAsia="Calibri" w:hAnsi="Times New Roman" w:cs="Times New Roman"/>
          <w:b/>
          <w:sz w:val="28"/>
        </w:rPr>
        <w:t>I</w:t>
      </w:r>
      <w:r w:rsidR="00220457">
        <w:rPr>
          <w:rFonts w:ascii="Times New Roman" w:eastAsia="Calibri" w:hAnsi="Times New Roman" w:cs="Times New Roman"/>
          <w:b/>
          <w:sz w:val="28"/>
        </w:rPr>
        <w:t xml:space="preserve">                             </w:t>
      </w:r>
      <w:r w:rsidR="00D045F6">
        <w:rPr>
          <w:rFonts w:ascii="Times New Roman" w:eastAsia="Calibri" w:hAnsi="Times New Roman" w:cs="Times New Roman"/>
          <w:b/>
          <w:sz w:val="28"/>
        </w:rPr>
        <w:t xml:space="preserve">Vir, </w:t>
      </w:r>
      <w:r w:rsidR="004D1904">
        <w:rPr>
          <w:rFonts w:ascii="Times New Roman" w:eastAsia="Calibri" w:hAnsi="Times New Roman" w:cs="Times New Roman"/>
          <w:b/>
          <w:sz w:val="28"/>
        </w:rPr>
        <w:t>30</w:t>
      </w:r>
      <w:r w:rsidR="00C2052E">
        <w:rPr>
          <w:rFonts w:ascii="Times New Roman" w:eastAsia="Calibri" w:hAnsi="Times New Roman" w:cs="Times New Roman"/>
          <w:b/>
          <w:sz w:val="28"/>
        </w:rPr>
        <w:t xml:space="preserve">. </w:t>
      </w:r>
      <w:r w:rsidR="004D1904">
        <w:rPr>
          <w:rFonts w:ascii="Times New Roman" w:eastAsia="Calibri" w:hAnsi="Times New Roman" w:cs="Times New Roman"/>
          <w:b/>
          <w:sz w:val="28"/>
        </w:rPr>
        <w:t xml:space="preserve">siječnja </w:t>
      </w:r>
      <w:r w:rsidR="00C2052E">
        <w:rPr>
          <w:rFonts w:ascii="Times New Roman" w:eastAsia="Calibri" w:hAnsi="Times New Roman" w:cs="Times New Roman"/>
          <w:b/>
          <w:sz w:val="28"/>
        </w:rPr>
        <w:t>20</w:t>
      </w:r>
      <w:r w:rsidR="00274B63">
        <w:rPr>
          <w:rFonts w:ascii="Times New Roman" w:eastAsia="Calibri" w:hAnsi="Times New Roman" w:cs="Times New Roman"/>
          <w:b/>
          <w:sz w:val="28"/>
        </w:rPr>
        <w:t>2</w:t>
      </w:r>
      <w:r w:rsidR="004D1904">
        <w:rPr>
          <w:rFonts w:ascii="Times New Roman" w:eastAsia="Calibri" w:hAnsi="Times New Roman" w:cs="Times New Roman"/>
          <w:b/>
          <w:sz w:val="28"/>
        </w:rPr>
        <w:t>6</w:t>
      </w:r>
      <w:r w:rsidR="007245F0" w:rsidRPr="007245F0">
        <w:rPr>
          <w:rFonts w:ascii="Times New Roman" w:eastAsia="Calibri" w:hAnsi="Times New Roman" w:cs="Times New Roman"/>
          <w:b/>
          <w:sz w:val="28"/>
        </w:rPr>
        <w:t>.</w:t>
      </w:r>
      <w:r w:rsidR="00274B63">
        <w:rPr>
          <w:rFonts w:ascii="Times New Roman" w:eastAsia="Calibri" w:hAnsi="Times New Roman" w:cs="Times New Roman"/>
          <w:b/>
          <w:sz w:val="28"/>
        </w:rPr>
        <w:t xml:space="preserve">             </w:t>
      </w:r>
      <w:r w:rsidR="00865D05">
        <w:rPr>
          <w:rFonts w:ascii="Times New Roman" w:eastAsia="Calibri" w:hAnsi="Times New Roman" w:cs="Times New Roman"/>
          <w:b/>
          <w:sz w:val="28"/>
        </w:rPr>
        <w:t xml:space="preserve"> </w:t>
      </w:r>
      <w:r w:rsidR="00274B63">
        <w:rPr>
          <w:rFonts w:ascii="Times New Roman" w:eastAsia="Calibri" w:hAnsi="Times New Roman" w:cs="Times New Roman"/>
          <w:b/>
          <w:sz w:val="28"/>
        </w:rPr>
        <w:t xml:space="preserve">    </w:t>
      </w:r>
      <w:r w:rsidR="001F0ACB">
        <w:rPr>
          <w:rFonts w:ascii="Times New Roman" w:eastAsia="Calibri" w:hAnsi="Times New Roman" w:cs="Times New Roman"/>
          <w:b/>
          <w:sz w:val="28"/>
        </w:rPr>
        <w:t xml:space="preserve">  </w:t>
      </w:r>
      <w:r w:rsidR="004D1904">
        <w:rPr>
          <w:rFonts w:ascii="Times New Roman" w:eastAsia="Calibri" w:hAnsi="Times New Roman" w:cs="Times New Roman"/>
          <w:b/>
          <w:sz w:val="28"/>
        </w:rPr>
        <w:t xml:space="preserve">   </w:t>
      </w:r>
      <w:r w:rsidR="001F0ACB">
        <w:rPr>
          <w:rFonts w:ascii="Times New Roman" w:eastAsia="Calibri" w:hAnsi="Times New Roman" w:cs="Times New Roman"/>
          <w:b/>
          <w:sz w:val="28"/>
        </w:rPr>
        <w:t xml:space="preserve">  </w:t>
      </w:r>
      <w:r w:rsidR="00220457">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Broj  </w:t>
      </w:r>
      <w:r w:rsidR="00865D05">
        <w:rPr>
          <w:rFonts w:ascii="Times New Roman" w:eastAsia="Calibri" w:hAnsi="Times New Roman" w:cs="Times New Roman"/>
          <w:b/>
          <w:sz w:val="28"/>
        </w:rPr>
        <w:t>1</w:t>
      </w:r>
    </w:p>
    <w:p w14:paraId="61B72418" w14:textId="77777777" w:rsidR="007245F0" w:rsidRPr="007245F0" w:rsidRDefault="007245F0" w:rsidP="007245F0">
      <w:pPr>
        <w:spacing w:line="360" w:lineRule="auto"/>
        <w:jc w:val="center"/>
        <w:rPr>
          <w:rFonts w:ascii="Times New Roman" w:eastAsia="Calibri" w:hAnsi="Times New Roman" w:cs="Times New Roman"/>
          <w:b/>
          <w:sz w:val="28"/>
        </w:rPr>
      </w:pPr>
    </w:p>
    <w:p w14:paraId="49F09BC3" w14:textId="77777777" w:rsidR="007245F0" w:rsidRPr="007245F0" w:rsidRDefault="003D57A1" w:rsidP="007245F0">
      <w:pPr>
        <w:spacing w:line="360" w:lineRule="auto"/>
        <w:jc w:val="center"/>
        <w:rPr>
          <w:rFonts w:ascii="Times New Roman" w:eastAsia="Calibri" w:hAnsi="Times New Roman" w:cs="Times New Roman"/>
          <w:b/>
          <w:sz w:val="28"/>
        </w:rPr>
        <w:sectPr w:rsidR="007245F0" w:rsidRPr="007245F0" w:rsidSect="00DC6B9E">
          <w:headerReference w:type="default" r:id="rId9"/>
          <w:footerReference w:type="default" r:id="rId10"/>
          <w:footerReference w:type="first" r:id="rId11"/>
          <w:pgSz w:w="11906" w:h="16838"/>
          <w:pgMar w:top="1417" w:right="1417" w:bottom="1417" w:left="1417" w:header="708" w:footer="0" w:gutter="0"/>
          <w:pgNumType w:start="0"/>
          <w:cols w:space="708"/>
          <w:titlePg/>
          <w:docGrid w:linePitch="360"/>
        </w:sectPr>
      </w:pPr>
      <w:r>
        <w:rPr>
          <w:rFonts w:ascii="Calibri" w:eastAsia="Calibri" w:hAnsi="Calibri" w:cs="Times New Roman"/>
          <w:noProof/>
          <w:lang w:val="en-US" w:eastAsia="en-US"/>
        </w:rPr>
        <mc:AlternateContent>
          <mc:Choice Requires="wps">
            <w:drawing>
              <wp:anchor distT="0" distB="0" distL="114300" distR="114300" simplePos="0" relativeHeight="251657728" behindDoc="0" locked="0" layoutInCell="1" allowOverlap="1" wp14:anchorId="45145B31" wp14:editId="38FB44D6">
                <wp:simplePos x="0" y="0"/>
                <wp:positionH relativeFrom="column">
                  <wp:posOffset>3357880</wp:posOffset>
                </wp:positionH>
                <wp:positionV relativeFrom="paragraph">
                  <wp:posOffset>90805</wp:posOffset>
                </wp:positionV>
                <wp:extent cx="2571750" cy="635"/>
                <wp:effectExtent l="0" t="0" r="19050" b="37465"/>
                <wp:wrapNone/>
                <wp:docPr id="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855702" id="Straight Arrow Connector 23" o:spid="_x0000_s1026" type="#_x0000_t32" style="position:absolute;margin-left:264.4pt;margin-top:7.15pt;width:202.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" strokecolor="#5a5a5a"/>
            </w:pict>
          </mc:Fallback>
        </mc:AlternateContent>
      </w:r>
      <w:r>
        <w:rPr>
          <w:rFonts w:ascii="Calibri" w:eastAsia="Calibri" w:hAnsi="Calibri" w:cs="Times New Roman"/>
          <w:noProof/>
          <w:lang w:val="en-US" w:eastAsia="en-US"/>
        </w:rPr>
        <mc:AlternateContent>
          <mc:Choice Requires="wps">
            <w:drawing>
              <wp:anchor distT="0" distB="0" distL="114300" distR="114300" simplePos="0" relativeHeight="251656704" behindDoc="0" locked="0" layoutInCell="1" allowOverlap="1" wp14:anchorId="1A8C9E03" wp14:editId="1F968B85">
                <wp:simplePos x="0" y="0"/>
                <wp:positionH relativeFrom="column">
                  <wp:posOffset>52705</wp:posOffset>
                </wp:positionH>
                <wp:positionV relativeFrom="paragraph">
                  <wp:posOffset>90805</wp:posOffset>
                </wp:positionV>
                <wp:extent cx="2314575" cy="635"/>
                <wp:effectExtent l="0" t="0" r="9525" b="37465"/>
                <wp:wrapNone/>
                <wp:docPr id="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349D26" id="Straight Arrow Connector 22" o:spid="_x0000_s1026" type="#_x0000_t32" style="position:absolute;margin-left:4.15pt;margin-top:7.15pt;width:182.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" strokecolor="#5a5a5a"/>
            </w:pict>
          </mc:Fallback>
        </mc:AlternateContent>
      </w:r>
      <w:r w:rsidR="007245F0" w:rsidRPr="007245F0">
        <w:rPr>
          <w:rFonts w:ascii="Times New Roman" w:eastAsia="Calibri" w:hAnsi="Times New Roman" w:cs="Times New Roman"/>
          <w:b/>
          <w:sz w:val="28"/>
        </w:rPr>
        <w:t>SADRŽAJ</w:t>
      </w:r>
    </w:p>
    <w:p w14:paraId="2E946906" w14:textId="77777777" w:rsidR="007245F0" w:rsidRPr="007245F0" w:rsidRDefault="005F509B" w:rsidP="005F509B">
      <w:pPr>
        <w:spacing w:line="24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AKTI OPĆINSKOG </w:t>
      </w:r>
      <w:r w:rsidR="00DD103C">
        <w:rPr>
          <w:rFonts w:ascii="Times New Roman" w:eastAsia="Calibri" w:hAnsi="Times New Roman" w:cs="Times New Roman"/>
          <w:b/>
          <w:sz w:val="24"/>
        </w:rPr>
        <w:t>NAČELNIKA</w:t>
      </w:r>
    </w:p>
    <w:p w14:paraId="43D03107" w14:textId="77777777" w:rsidR="00FF2DCD" w:rsidRDefault="00FF2DCD" w:rsidP="00BF0D2F">
      <w:pPr>
        <w:pStyle w:val="Odlomakpopisa"/>
        <w:numPr>
          <w:ilvl w:val="0"/>
          <w:numId w:val="2"/>
        </w:numPr>
        <w:rPr>
          <w:rFonts w:ascii="Times New Roman" w:eastAsia="Times New Roman" w:hAnsi="Times New Roman" w:cs="Times New Roman"/>
          <w:sz w:val="24"/>
          <w:szCs w:val="24"/>
        </w:rPr>
        <w:sectPr w:rsidR="00FF2DCD" w:rsidSect="00623216">
          <w:footerReference w:type="default" r:id="rId12"/>
          <w:type w:val="continuous"/>
          <w:pgSz w:w="11906" w:h="16838"/>
          <w:pgMar w:top="1418" w:right="1418" w:bottom="1418" w:left="1418" w:header="709" w:footer="0" w:gutter="0"/>
          <w:pgNumType w:chapStyle="1"/>
          <w:cols w:space="708"/>
          <w:docGrid w:linePitch="360"/>
        </w:sectPr>
      </w:pPr>
    </w:p>
    <w:p w14:paraId="0E8DD536" w14:textId="1C89BE69" w:rsidR="00C9285A" w:rsidRPr="006601A8" w:rsidRDefault="004D1904"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Plan prijma u službu u Općinu Vir za 2026. godinu</w:t>
      </w:r>
      <w:r w:rsidR="001F0ACB" w:rsidRPr="006601A8">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p>
    <w:p w14:paraId="72393DC6" w14:textId="77777777" w:rsidR="002220CC" w:rsidRDefault="002220CC" w:rsidP="002220CC">
      <w:pPr>
        <w:pStyle w:val="Odlomakpopisa"/>
        <w:rPr>
          <w:rFonts w:ascii="Times New Roman" w:eastAsia="Times New Roman" w:hAnsi="Times New Roman" w:cs="Times New Roman"/>
          <w:sz w:val="24"/>
          <w:szCs w:val="24"/>
        </w:rPr>
      </w:pPr>
    </w:p>
    <w:p w14:paraId="1903C7DF" w14:textId="0E94D790" w:rsidR="002220CC" w:rsidRPr="00CF6998" w:rsidRDefault="004D1904" w:rsidP="00CF6998">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Javni natječaj</w:t>
      </w:r>
      <w:r w:rsidR="00CF6998">
        <w:rPr>
          <w:rFonts w:ascii="Times New Roman" w:eastAsia="Times New Roman" w:hAnsi="Times New Roman" w:cs="Times New Roman"/>
          <w:sz w:val="24"/>
          <w:szCs w:val="24"/>
        </w:rPr>
        <w:t xml:space="preserve"> za dodjelu dozvola na pomorskom dobru na području Općine Vir </w:t>
      </w:r>
      <w:r w:rsidR="00CF6998" w:rsidRPr="00CF6998">
        <w:rPr>
          <w:rFonts w:ascii="Times New Roman" w:eastAsia="Times New Roman" w:hAnsi="Times New Roman" w:cs="Times New Roman"/>
          <w:sz w:val="24"/>
          <w:szCs w:val="24"/>
        </w:rPr>
        <w:t>za razdoblje od 2026. do 2028</w:t>
      </w:r>
      <w:r w:rsidR="00CF6998">
        <w:rPr>
          <w:rFonts w:ascii="Times New Roman" w:eastAsia="Times New Roman" w:hAnsi="Times New Roman" w:cs="Times New Roman"/>
          <w:sz w:val="24"/>
          <w:szCs w:val="24"/>
        </w:rPr>
        <w:t>. godin</w:t>
      </w:r>
      <w:r w:rsidR="00865D05">
        <w:rPr>
          <w:rFonts w:ascii="Times New Roman" w:eastAsia="Times New Roman" w:hAnsi="Times New Roman" w:cs="Times New Roman"/>
          <w:sz w:val="24"/>
          <w:szCs w:val="24"/>
        </w:rPr>
        <w:t>e</w:t>
      </w:r>
      <w:r w:rsidR="002220CC" w:rsidRPr="00CF6998">
        <w:rPr>
          <w:rFonts w:ascii="Times New Roman" w:eastAsia="Times New Roman" w:hAnsi="Times New Roman" w:cs="Times New Roman"/>
          <w:sz w:val="24"/>
          <w:szCs w:val="24"/>
        </w:rPr>
        <w:t>..</w:t>
      </w:r>
      <w:r w:rsidR="00CF6998">
        <w:rPr>
          <w:rFonts w:ascii="Times New Roman" w:eastAsia="Times New Roman" w:hAnsi="Times New Roman" w:cs="Times New Roman"/>
          <w:sz w:val="24"/>
          <w:szCs w:val="24"/>
        </w:rPr>
        <w:t>..............</w:t>
      </w:r>
      <w:r w:rsidR="00865D05">
        <w:rPr>
          <w:rFonts w:ascii="Times New Roman" w:eastAsia="Times New Roman" w:hAnsi="Times New Roman" w:cs="Times New Roman"/>
          <w:sz w:val="24"/>
          <w:szCs w:val="24"/>
        </w:rPr>
        <w:t>.........3</w:t>
      </w:r>
    </w:p>
    <w:p w14:paraId="41178210" w14:textId="77777777" w:rsidR="002220CC" w:rsidRPr="002220CC" w:rsidRDefault="002220CC" w:rsidP="002220CC">
      <w:pPr>
        <w:pStyle w:val="Odlomakpopisa"/>
        <w:rPr>
          <w:rFonts w:ascii="Times New Roman" w:eastAsia="Times New Roman" w:hAnsi="Times New Roman" w:cs="Times New Roman"/>
          <w:sz w:val="24"/>
          <w:szCs w:val="24"/>
        </w:rPr>
      </w:pPr>
    </w:p>
    <w:p w14:paraId="3DE587AA" w14:textId="1A4F3803" w:rsidR="002220CC" w:rsidRDefault="001F0ACB"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Odluka o </w:t>
      </w:r>
      <w:r w:rsidR="00865D05">
        <w:rPr>
          <w:rFonts w:ascii="Times New Roman" w:eastAsia="Times New Roman" w:hAnsi="Times New Roman" w:cs="Times New Roman"/>
          <w:sz w:val="24"/>
          <w:szCs w:val="24"/>
        </w:rPr>
        <w:t>imenovanju privremenog zamjenika općinskog načelnika Općine Vir…</w:t>
      </w:r>
      <w:r w:rsidR="002220CC">
        <w:rPr>
          <w:rFonts w:ascii="Times New Roman" w:eastAsia="Times New Roman" w:hAnsi="Times New Roman" w:cs="Times New Roman"/>
          <w:sz w:val="24"/>
          <w:szCs w:val="24"/>
        </w:rPr>
        <w:t>............................</w:t>
      </w:r>
      <w:r w:rsidR="00091399">
        <w:rPr>
          <w:rFonts w:ascii="Times New Roman" w:eastAsia="Times New Roman" w:hAnsi="Times New Roman" w:cs="Times New Roman"/>
          <w:sz w:val="24"/>
          <w:szCs w:val="24"/>
        </w:rPr>
        <w:t>13</w:t>
      </w:r>
    </w:p>
    <w:p w14:paraId="29925528" w14:textId="77777777" w:rsidR="002220CC" w:rsidRPr="002220CC" w:rsidRDefault="002220CC" w:rsidP="002220CC">
      <w:pPr>
        <w:pStyle w:val="Odlomakpopisa"/>
        <w:rPr>
          <w:rFonts w:ascii="Times New Roman" w:eastAsia="Times New Roman" w:hAnsi="Times New Roman" w:cs="Times New Roman"/>
          <w:sz w:val="24"/>
          <w:szCs w:val="24"/>
        </w:rPr>
      </w:pPr>
    </w:p>
    <w:p w14:paraId="5C1EF3A4" w14:textId="77777777" w:rsidR="00616BE7" w:rsidRPr="00616BE7" w:rsidRDefault="00616BE7" w:rsidP="00616BE7">
      <w:pPr>
        <w:pStyle w:val="Odlomakpopisa"/>
        <w:rPr>
          <w:rFonts w:ascii="Times New Roman" w:eastAsia="Times New Roman" w:hAnsi="Times New Roman" w:cs="Times New Roman"/>
          <w:sz w:val="24"/>
          <w:szCs w:val="24"/>
        </w:rPr>
      </w:pPr>
    </w:p>
    <w:p w14:paraId="69F44C45" w14:textId="17EEB929" w:rsidR="00616BE7" w:rsidRDefault="00616BE7" w:rsidP="00BF0D2F">
      <w:pPr>
        <w:pStyle w:val="Odlomakpopisa"/>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Odluka o </w:t>
      </w:r>
      <w:r w:rsidR="00091399">
        <w:rPr>
          <w:rFonts w:ascii="Times New Roman" w:eastAsia="Times New Roman" w:hAnsi="Times New Roman" w:cs="Times New Roman"/>
          <w:sz w:val="24"/>
          <w:szCs w:val="24"/>
        </w:rPr>
        <w:t xml:space="preserve">imenovanju v.d. Dječji vrtić </w:t>
      </w:r>
      <w:r w:rsidR="00133D7C">
        <w:rPr>
          <w:rFonts w:ascii="Times New Roman" w:eastAsia="Times New Roman" w:hAnsi="Times New Roman" w:cs="Times New Roman"/>
          <w:sz w:val="24"/>
          <w:szCs w:val="24"/>
        </w:rPr>
        <w:t>„</w:t>
      </w:r>
      <w:r w:rsidR="00091399">
        <w:rPr>
          <w:rFonts w:ascii="Times New Roman" w:eastAsia="Times New Roman" w:hAnsi="Times New Roman" w:cs="Times New Roman"/>
          <w:sz w:val="24"/>
          <w:szCs w:val="24"/>
        </w:rPr>
        <w:t>Smješko“….</w:t>
      </w:r>
      <w:r w:rsidR="00133D7C">
        <w:rPr>
          <w:rFonts w:ascii="Times New Roman" w:eastAsia="Times New Roman" w:hAnsi="Times New Roman" w:cs="Times New Roman"/>
          <w:sz w:val="24"/>
          <w:szCs w:val="24"/>
        </w:rPr>
        <w:t>…..</w:t>
      </w:r>
      <w:r w:rsidR="00091399">
        <w:rPr>
          <w:rFonts w:ascii="Times New Roman" w:eastAsia="Times New Roman" w:hAnsi="Times New Roman" w:cs="Times New Roman"/>
          <w:sz w:val="24"/>
          <w:szCs w:val="24"/>
        </w:rPr>
        <w:t>…….....14</w:t>
      </w:r>
    </w:p>
    <w:p w14:paraId="4478ED75" w14:textId="77777777" w:rsidR="00616BE7" w:rsidRPr="00616BE7" w:rsidRDefault="00616BE7" w:rsidP="00616BE7">
      <w:pPr>
        <w:pStyle w:val="Odlomakpopisa"/>
        <w:rPr>
          <w:rFonts w:ascii="Times New Roman" w:eastAsia="Times New Roman" w:hAnsi="Times New Roman" w:cs="Times New Roman"/>
          <w:sz w:val="24"/>
          <w:szCs w:val="24"/>
        </w:rPr>
      </w:pPr>
    </w:p>
    <w:p w14:paraId="1BD74DE0" w14:textId="4A2EFEE3" w:rsidR="00616BE7" w:rsidRPr="00091399" w:rsidRDefault="00616BE7" w:rsidP="00091399">
      <w:pPr>
        <w:rPr>
          <w:rFonts w:ascii="Times New Roman" w:eastAsia="Times New Roman" w:hAnsi="Times New Roman" w:cs="Times New Roman"/>
          <w:sz w:val="24"/>
          <w:szCs w:val="24"/>
        </w:rPr>
      </w:pPr>
    </w:p>
    <w:p w14:paraId="2DD33AB5" w14:textId="77777777" w:rsidR="00616BE7" w:rsidRDefault="00616BE7" w:rsidP="00616BE7">
      <w:pPr>
        <w:pStyle w:val="Odlomakpopisa"/>
        <w:rPr>
          <w:rFonts w:ascii="Times New Roman" w:eastAsia="Times New Roman" w:hAnsi="Times New Roman" w:cs="Times New Roman"/>
          <w:sz w:val="24"/>
          <w:szCs w:val="24"/>
        </w:rPr>
      </w:pPr>
    </w:p>
    <w:p w14:paraId="47C78307" w14:textId="77777777" w:rsidR="002220CC" w:rsidRDefault="002220CC" w:rsidP="002220CC">
      <w:pPr>
        <w:pStyle w:val="Odlomakpopisa"/>
        <w:rPr>
          <w:rFonts w:ascii="Times New Roman" w:eastAsia="Times New Roman" w:hAnsi="Times New Roman" w:cs="Times New Roman"/>
          <w:sz w:val="24"/>
          <w:szCs w:val="24"/>
        </w:rPr>
      </w:pPr>
    </w:p>
    <w:p w14:paraId="4BFA79A3" w14:textId="77777777" w:rsidR="002220CC" w:rsidRDefault="002220CC" w:rsidP="002220CC">
      <w:pPr>
        <w:pStyle w:val="Odlomakpopisa"/>
        <w:rPr>
          <w:rFonts w:ascii="Times New Roman" w:eastAsia="Times New Roman" w:hAnsi="Times New Roman" w:cs="Times New Roman"/>
          <w:sz w:val="24"/>
          <w:szCs w:val="24"/>
        </w:rPr>
      </w:pPr>
    </w:p>
    <w:p w14:paraId="631930BD" w14:textId="77777777" w:rsidR="002220CC" w:rsidRPr="00DD103C" w:rsidRDefault="002220CC" w:rsidP="002220CC">
      <w:pPr>
        <w:pStyle w:val="Odlomakpopisa"/>
        <w:rPr>
          <w:rFonts w:ascii="Times New Roman" w:eastAsia="Times New Roman" w:hAnsi="Times New Roman" w:cs="Times New Roman"/>
          <w:sz w:val="24"/>
          <w:szCs w:val="24"/>
        </w:rPr>
      </w:pPr>
    </w:p>
    <w:p w14:paraId="586FAA49" w14:textId="77777777" w:rsidR="00C9285A" w:rsidRDefault="00C9285A" w:rsidP="00C9285A">
      <w:pPr>
        <w:rPr>
          <w:rFonts w:ascii="Times New Roman" w:eastAsia="Times New Roman" w:hAnsi="Times New Roman" w:cs="Times New Roman"/>
          <w:sz w:val="24"/>
          <w:szCs w:val="24"/>
        </w:rPr>
      </w:pPr>
    </w:p>
    <w:p w14:paraId="4EE49460" w14:textId="77777777" w:rsidR="00C9285A" w:rsidRPr="00C9285A" w:rsidRDefault="00C9285A" w:rsidP="00C9285A">
      <w:pPr>
        <w:rPr>
          <w:rFonts w:ascii="Times New Roman" w:eastAsia="Times New Roman" w:hAnsi="Times New Roman" w:cs="Times New Roman"/>
          <w:sz w:val="24"/>
          <w:szCs w:val="24"/>
        </w:rPr>
      </w:pPr>
    </w:p>
    <w:p w14:paraId="321D0942" w14:textId="77777777" w:rsidR="00C9285A" w:rsidRDefault="00C9285A" w:rsidP="00C9285A">
      <w:pPr>
        <w:rPr>
          <w:rFonts w:ascii="Times New Roman" w:eastAsia="Times New Roman" w:hAnsi="Times New Roman" w:cs="Times New Roman"/>
          <w:sz w:val="24"/>
          <w:szCs w:val="24"/>
        </w:rPr>
      </w:pPr>
    </w:p>
    <w:p w14:paraId="0451245F" w14:textId="77777777" w:rsidR="000109A6" w:rsidRDefault="000109A6" w:rsidP="00C9285A">
      <w:pPr>
        <w:rPr>
          <w:rFonts w:ascii="Times New Roman" w:eastAsia="Times New Roman" w:hAnsi="Times New Roman" w:cs="Times New Roman"/>
          <w:sz w:val="24"/>
          <w:szCs w:val="24"/>
        </w:rPr>
      </w:pPr>
    </w:p>
    <w:p w14:paraId="37ECFE4B" w14:textId="77777777" w:rsidR="000109A6" w:rsidRDefault="000109A6" w:rsidP="00C9285A">
      <w:pPr>
        <w:rPr>
          <w:rFonts w:ascii="Times New Roman" w:eastAsia="Times New Roman" w:hAnsi="Times New Roman" w:cs="Times New Roman"/>
          <w:sz w:val="24"/>
          <w:szCs w:val="24"/>
        </w:rPr>
      </w:pPr>
    </w:p>
    <w:p w14:paraId="19E467E9" w14:textId="77777777" w:rsidR="000109A6" w:rsidRDefault="000109A6" w:rsidP="00C9285A">
      <w:pPr>
        <w:rPr>
          <w:rFonts w:ascii="Times New Roman" w:eastAsia="Times New Roman" w:hAnsi="Times New Roman" w:cs="Times New Roman"/>
          <w:sz w:val="24"/>
          <w:szCs w:val="24"/>
        </w:rPr>
      </w:pPr>
    </w:p>
    <w:p w14:paraId="6A731601" w14:textId="77777777" w:rsidR="000109A6" w:rsidRDefault="000109A6" w:rsidP="00C9285A">
      <w:pPr>
        <w:rPr>
          <w:rFonts w:ascii="Times New Roman" w:eastAsia="Times New Roman" w:hAnsi="Times New Roman" w:cs="Times New Roman"/>
          <w:sz w:val="24"/>
          <w:szCs w:val="24"/>
        </w:rPr>
      </w:pPr>
    </w:p>
    <w:p w14:paraId="5C2025B0" w14:textId="77777777" w:rsidR="000109A6" w:rsidRDefault="000109A6" w:rsidP="00C9285A">
      <w:pPr>
        <w:rPr>
          <w:rFonts w:ascii="Times New Roman" w:eastAsia="Times New Roman" w:hAnsi="Times New Roman" w:cs="Times New Roman"/>
          <w:sz w:val="24"/>
          <w:szCs w:val="24"/>
        </w:rPr>
      </w:pPr>
    </w:p>
    <w:p w14:paraId="5852BE68" w14:textId="77777777" w:rsidR="000109A6" w:rsidRDefault="000109A6" w:rsidP="00C9285A">
      <w:pPr>
        <w:rPr>
          <w:rFonts w:ascii="Times New Roman" w:eastAsia="Times New Roman" w:hAnsi="Times New Roman" w:cs="Times New Roman"/>
          <w:sz w:val="24"/>
          <w:szCs w:val="24"/>
        </w:rPr>
      </w:pPr>
    </w:p>
    <w:p w14:paraId="795F8414" w14:textId="77777777" w:rsidR="000109A6" w:rsidRDefault="000109A6" w:rsidP="00C9285A">
      <w:pPr>
        <w:rPr>
          <w:rFonts w:ascii="Times New Roman" w:eastAsia="Times New Roman" w:hAnsi="Times New Roman" w:cs="Times New Roman"/>
          <w:sz w:val="24"/>
          <w:szCs w:val="24"/>
        </w:rPr>
      </w:pPr>
    </w:p>
    <w:p w14:paraId="605AED79" w14:textId="77777777" w:rsidR="000109A6" w:rsidRDefault="000109A6" w:rsidP="00C9285A">
      <w:pPr>
        <w:rPr>
          <w:rFonts w:ascii="Times New Roman" w:eastAsia="Times New Roman" w:hAnsi="Times New Roman" w:cs="Times New Roman"/>
          <w:sz w:val="24"/>
          <w:szCs w:val="24"/>
        </w:rPr>
      </w:pPr>
    </w:p>
    <w:p w14:paraId="0117C678" w14:textId="77777777" w:rsidR="00FF2DCD" w:rsidRDefault="00FF2DCD" w:rsidP="00C9285A">
      <w:pPr>
        <w:rPr>
          <w:rFonts w:ascii="Times New Roman" w:eastAsia="Times New Roman" w:hAnsi="Times New Roman" w:cs="Times New Roman"/>
          <w:sz w:val="24"/>
          <w:szCs w:val="24"/>
        </w:rPr>
        <w:sectPr w:rsidR="00FF2DCD" w:rsidSect="00FF2DCD">
          <w:type w:val="continuous"/>
          <w:pgSz w:w="11906" w:h="16838"/>
          <w:pgMar w:top="1418" w:right="1418" w:bottom="1418" w:left="1418" w:header="709" w:footer="0" w:gutter="0"/>
          <w:pgNumType w:chapStyle="1"/>
          <w:cols w:num="2" w:space="708"/>
          <w:docGrid w:linePitch="360"/>
        </w:sectPr>
      </w:pPr>
    </w:p>
    <w:p w14:paraId="5273A88B" w14:textId="77777777" w:rsidR="00285423" w:rsidRDefault="00285423" w:rsidP="00C9285A">
      <w:pPr>
        <w:rPr>
          <w:rFonts w:ascii="Times New Roman" w:eastAsia="Times New Roman" w:hAnsi="Times New Roman" w:cs="Times New Roman"/>
          <w:sz w:val="24"/>
          <w:szCs w:val="24"/>
        </w:rPr>
      </w:pPr>
    </w:p>
    <w:p w14:paraId="1B0F0FB6"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p>
    <w:p w14:paraId="2BDA7EE1"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lastRenderedPageBreak/>
        <w:t xml:space="preserve">Na temelju članka 10. i članka 11. Zakona o službenicima i namještenicima u lokalnoj i područnoj (regionalnoj) samoupravi („Narodne novine“ broj 86/08, 61/11, 04/18, 112/19, 17/25), članka 48. Statuta Općine Vir („Službeni glasnik Općine Vir“ broj 11/09, 12/09, 02/11, 02/13, 02/18, 01/20, 04/21), </w:t>
      </w:r>
      <w:r w:rsidRPr="00865D05">
        <w:rPr>
          <w:rFonts w:ascii="Times New Roman" w:eastAsia="Times New Roman" w:hAnsi="Times New Roman" w:cs="Times New Roman"/>
          <w:color w:val="000000"/>
          <w:sz w:val="24"/>
          <w:szCs w:val="24"/>
        </w:rPr>
        <w:t>a u svezi sa Proračunom Općine Vir za 2026. godinu („Službeni glasnik Općine Vir“ broj 10/25), na prijedlog pročelnika upravnih odjela Općine Vir načelnik Općine Vir donio je slijedeći</w:t>
      </w:r>
    </w:p>
    <w:p w14:paraId="78423555"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color w:val="000000"/>
          <w:sz w:val="24"/>
          <w:szCs w:val="24"/>
        </w:rPr>
      </w:pPr>
    </w:p>
    <w:p w14:paraId="1F04F58B"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1C4C8C1F"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5D05">
        <w:rPr>
          <w:rFonts w:ascii="Times New Roman" w:eastAsia="Times New Roman" w:hAnsi="Times New Roman" w:cs="Times New Roman"/>
          <w:b/>
          <w:sz w:val="24"/>
          <w:szCs w:val="24"/>
        </w:rPr>
        <w:t>PLAN</w:t>
      </w:r>
    </w:p>
    <w:p w14:paraId="3FA844B3"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prijma u službu u Općinu Vir za 2026. godinu</w:t>
      </w:r>
    </w:p>
    <w:p w14:paraId="35604CC9"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4A6E98FB"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5D05">
        <w:rPr>
          <w:rFonts w:ascii="Times New Roman" w:eastAsia="Times New Roman" w:hAnsi="Times New Roman" w:cs="Times New Roman"/>
          <w:b/>
          <w:sz w:val="24"/>
          <w:szCs w:val="24"/>
        </w:rPr>
        <w:t>I.</w:t>
      </w:r>
    </w:p>
    <w:p w14:paraId="0FEFA67C"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p>
    <w:p w14:paraId="77D29997"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 xml:space="preserve">           Ovim Planom prijma u službu u Općinu Vir za 2026. godinu (dalje u tekstu: Plan prijma) utvrđuje se prijam službenika i namještenika u upravna tijela Općine Vir za 2026. godinu.</w:t>
      </w:r>
    </w:p>
    <w:p w14:paraId="655B3F0C"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788E9FAC"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5D05">
        <w:rPr>
          <w:rFonts w:ascii="Times New Roman" w:eastAsia="Times New Roman" w:hAnsi="Times New Roman" w:cs="Times New Roman"/>
          <w:b/>
          <w:sz w:val="24"/>
          <w:szCs w:val="24"/>
        </w:rPr>
        <w:t>II.</w:t>
      </w:r>
    </w:p>
    <w:p w14:paraId="12909468"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4F9A0444"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 xml:space="preserve">            Utvrđuje se stvarno stanje popunjenosti radnih mjesta na neodređeno vrijeme, te planira potreban broj službenika i namještenika za prijam u službu na neodređeno vrijeme, kao i potreban broj službenika i namještenika na određeno vrijeme u 2026. godini kako slijedi:</w:t>
      </w:r>
    </w:p>
    <w:p w14:paraId="62A27E2A"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tbl>
      <w:tblPr>
        <w:tblW w:w="9468" w:type="dxa"/>
        <w:tblCellMar>
          <w:left w:w="10" w:type="dxa"/>
          <w:right w:w="10" w:type="dxa"/>
        </w:tblCellMar>
        <w:tblLook w:val="0000" w:firstRow="0" w:lastRow="0" w:firstColumn="0" w:lastColumn="0" w:noHBand="0" w:noVBand="0"/>
      </w:tblPr>
      <w:tblGrid>
        <w:gridCol w:w="2322"/>
        <w:gridCol w:w="1746"/>
        <w:gridCol w:w="2898"/>
        <w:gridCol w:w="2502"/>
      </w:tblGrid>
      <w:tr w:rsidR="00865D05" w:rsidRPr="00865D05" w14:paraId="6633E14E" w14:textId="77777777" w:rsidTr="00C030AD">
        <w:tblPrEx>
          <w:tblCellMar>
            <w:top w:w="0" w:type="dxa"/>
            <w:bottom w:w="0" w:type="dxa"/>
          </w:tblCellMar>
        </w:tblPrEx>
        <w:trPr>
          <w:trHeight w:val="747"/>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F0CD1"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Naziv upravnog tijela</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B758F"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Stvarno stanje popunjenosti</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9BB4C"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Planiran broj zapošljavanja službenika i namještenika na neodređeno vrijeme</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35656"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Planiran broj zapošljavanja na određeno vrijeme</w:t>
            </w:r>
          </w:p>
        </w:tc>
      </w:tr>
      <w:tr w:rsidR="00865D05" w:rsidRPr="00865D05" w14:paraId="4A015585" w14:textId="77777777" w:rsidTr="00C030AD">
        <w:tblPrEx>
          <w:tblCellMar>
            <w:top w:w="0" w:type="dxa"/>
            <w:bottom w:w="0" w:type="dxa"/>
          </w:tblCellMar>
        </w:tblPrEx>
        <w:trPr>
          <w:trHeight w:val="901"/>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752C9"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Upravni odjel za opće, pravne poslove i lokalnu samoupravu</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FE6FA"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CC555"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2</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B36C7"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2</w:t>
            </w:r>
          </w:p>
        </w:tc>
      </w:tr>
      <w:tr w:rsidR="00865D05" w:rsidRPr="00865D05" w14:paraId="5B731FA1" w14:textId="77777777" w:rsidTr="00C030AD">
        <w:tblPrEx>
          <w:tblCellMar>
            <w:top w:w="0" w:type="dxa"/>
            <w:bottom w:w="0" w:type="dxa"/>
          </w:tblCellMar>
        </w:tblPrEx>
        <w:trPr>
          <w:trHeight w:val="722"/>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AB871"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Upravni odjel za prostorno uređenje, graditeljstvo i komunalno gospodarstvo</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29AD2"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A46F9"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2</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1B2C0"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1</w:t>
            </w:r>
          </w:p>
        </w:tc>
      </w:tr>
      <w:tr w:rsidR="00865D05" w:rsidRPr="00865D05" w14:paraId="2D119E31" w14:textId="77777777" w:rsidTr="00C030AD">
        <w:tblPrEx>
          <w:tblCellMar>
            <w:top w:w="0" w:type="dxa"/>
            <w:bottom w:w="0" w:type="dxa"/>
          </w:tblCellMar>
        </w:tblPrEx>
        <w:trPr>
          <w:trHeight w:val="881"/>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13FF3"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Upravni odjel za računovodstvo i proračun</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F2CA9"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13200"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1</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80556"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1</w:t>
            </w:r>
          </w:p>
        </w:tc>
      </w:tr>
      <w:tr w:rsidR="00865D05" w:rsidRPr="00865D05" w14:paraId="41515981" w14:textId="77777777" w:rsidTr="00C030AD">
        <w:tblPrEx>
          <w:tblCellMar>
            <w:top w:w="0" w:type="dxa"/>
            <w:bottom w:w="0" w:type="dxa"/>
          </w:tblCellMar>
        </w:tblPrEx>
        <w:trPr>
          <w:trHeight w:val="771"/>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E9180"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Upravni odjel za lokalne poreze</w:t>
            </w:r>
          </w:p>
          <w:p w14:paraId="36508ADB"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BC59B"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8A12D"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0</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C1B55"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0</w:t>
            </w:r>
          </w:p>
        </w:tc>
      </w:tr>
      <w:tr w:rsidR="00865D05" w:rsidRPr="00865D05" w14:paraId="5E608678" w14:textId="77777777" w:rsidTr="00C030AD">
        <w:tblPrEx>
          <w:tblCellMar>
            <w:top w:w="0" w:type="dxa"/>
            <w:bottom w:w="0" w:type="dxa"/>
          </w:tblCellMar>
        </w:tblPrEx>
        <w:trPr>
          <w:trHeight w:val="771"/>
        </w:trPr>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38A98"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Upravni odjel ureda Načelnika</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8D629"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CE725"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2</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C40D8"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sz w:val="20"/>
                <w:szCs w:val="20"/>
              </w:rPr>
            </w:pPr>
            <w:r w:rsidRPr="00865D05">
              <w:rPr>
                <w:rFonts w:ascii="Times New Roman" w:eastAsia="Times New Roman" w:hAnsi="Times New Roman" w:cs="Times New Roman"/>
                <w:sz w:val="20"/>
                <w:szCs w:val="20"/>
              </w:rPr>
              <w:t>0</w:t>
            </w:r>
          </w:p>
        </w:tc>
      </w:tr>
    </w:tbl>
    <w:p w14:paraId="381387EE"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b/>
          <w:sz w:val="24"/>
          <w:szCs w:val="24"/>
        </w:rPr>
      </w:pPr>
    </w:p>
    <w:p w14:paraId="6052833C"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015F793D"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46BAB855"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043E5DF0"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67A682F2"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3C420D25" w14:textId="77777777" w:rsidR="00133D7C" w:rsidRDefault="00133D7C"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4CFF2792" w14:textId="77777777" w:rsidR="00133D7C" w:rsidRDefault="00133D7C"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bookmarkStart w:id="0" w:name="_GoBack"/>
      <w:bookmarkEnd w:id="0"/>
    </w:p>
    <w:p w14:paraId="79FA780B" w14:textId="77777777" w:rsid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18DC410C"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p>
    <w:p w14:paraId="58818377" w14:textId="77777777" w:rsidR="00865D05" w:rsidRPr="00865D05" w:rsidRDefault="00865D05" w:rsidP="00865D0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5D05">
        <w:rPr>
          <w:rFonts w:ascii="Times New Roman" w:eastAsia="Times New Roman" w:hAnsi="Times New Roman" w:cs="Times New Roman"/>
          <w:b/>
          <w:sz w:val="24"/>
          <w:szCs w:val="24"/>
        </w:rPr>
        <w:lastRenderedPageBreak/>
        <w:t>III.</w:t>
      </w:r>
    </w:p>
    <w:p w14:paraId="7B9D50EE"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5D36BF75"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 xml:space="preserve">         Plan prijma stupa na snagu danom donošenja i objavit će se na web stranici Općine Vir i u „Službenom glasniku Općine Vir“.</w:t>
      </w:r>
    </w:p>
    <w:p w14:paraId="185BD53B"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3A30A1A2" w14:textId="77777777" w:rsidR="00865D05" w:rsidRDefault="00865D05" w:rsidP="00865D05">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76B59C30"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color w:val="000000"/>
          <w:sz w:val="24"/>
          <w:szCs w:val="24"/>
        </w:rPr>
        <w:t>KLASA: 110-03/26-01/1</w:t>
      </w:r>
    </w:p>
    <w:p w14:paraId="3035E38F"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865D05">
        <w:rPr>
          <w:rFonts w:ascii="Times New Roman" w:eastAsia="Times New Roman" w:hAnsi="Times New Roman" w:cs="Times New Roman"/>
          <w:color w:val="000000"/>
          <w:sz w:val="24"/>
          <w:szCs w:val="24"/>
        </w:rPr>
        <w:t>URBROJ: 2198-12-06/01-26-1</w:t>
      </w:r>
    </w:p>
    <w:p w14:paraId="1E67C42F" w14:textId="77777777" w:rsidR="00865D05" w:rsidRPr="00865D05" w:rsidRDefault="00865D05" w:rsidP="00865D05">
      <w:pPr>
        <w:suppressAutoHyphens/>
        <w:autoSpaceDN w:val="0"/>
        <w:spacing w:after="0" w:line="240" w:lineRule="auto"/>
        <w:jc w:val="both"/>
        <w:textAlignment w:val="baseline"/>
        <w:rPr>
          <w:rFonts w:ascii="Times New Roman" w:eastAsia="Times New Roman" w:hAnsi="Times New Roman" w:cs="Times New Roman"/>
          <w:color w:val="000000"/>
          <w:sz w:val="24"/>
          <w:szCs w:val="24"/>
        </w:rPr>
      </w:pPr>
      <w:r w:rsidRPr="00865D05">
        <w:rPr>
          <w:rFonts w:ascii="Times New Roman" w:eastAsia="Times New Roman" w:hAnsi="Times New Roman" w:cs="Times New Roman"/>
          <w:color w:val="000000"/>
          <w:sz w:val="24"/>
          <w:szCs w:val="24"/>
        </w:rPr>
        <w:t xml:space="preserve">Vir 09. siječnja 2026. godine  </w:t>
      </w:r>
    </w:p>
    <w:p w14:paraId="160FF73A" w14:textId="77777777" w:rsid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7D8C27C9"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p>
    <w:p w14:paraId="04DF414F" w14:textId="77777777" w:rsidR="00865D05" w:rsidRPr="00865D05" w:rsidRDefault="00865D05" w:rsidP="00865D05">
      <w:pPr>
        <w:suppressAutoHyphens/>
        <w:autoSpaceDN w:val="0"/>
        <w:spacing w:after="0" w:line="240" w:lineRule="auto"/>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 xml:space="preserve">                                                                                                    Načelnik Općine Vir</w:t>
      </w:r>
    </w:p>
    <w:p w14:paraId="03D92DC6" w14:textId="77777777" w:rsidR="00865D05" w:rsidRPr="00865D05" w:rsidRDefault="00865D05" w:rsidP="00865D0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r w:rsidRPr="00865D05">
        <w:rPr>
          <w:rFonts w:ascii="Times New Roman" w:eastAsia="Times New Roman" w:hAnsi="Times New Roman" w:cs="Times New Roman"/>
          <w:sz w:val="24"/>
          <w:szCs w:val="24"/>
        </w:rPr>
        <w:t xml:space="preserve">                                                                                                    Marino Radović, mag. oec.</w:t>
      </w:r>
    </w:p>
    <w:p w14:paraId="22B6FAD2" w14:textId="77777777" w:rsidR="00000AE3" w:rsidRPr="00865D05" w:rsidRDefault="00000AE3" w:rsidP="00865D05">
      <w:pPr>
        <w:suppressAutoHyphens/>
        <w:autoSpaceDN w:val="0"/>
        <w:spacing w:after="0" w:line="240" w:lineRule="auto"/>
        <w:textAlignment w:val="baseline"/>
        <w:rPr>
          <w:rFonts w:ascii="Times New Roman" w:eastAsia="Times New Roman" w:hAnsi="Times New Roman" w:cs="Times New Roman"/>
          <w:sz w:val="24"/>
          <w:szCs w:val="24"/>
        </w:rPr>
      </w:pPr>
    </w:p>
    <w:p w14:paraId="2AE3FAC7"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71864F6"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DE5DB7A"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621B44F"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60EFE22" w14:textId="77777777" w:rsidR="00FF2DCD" w:rsidRDefault="00FF2DCD"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94EC8E9"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DDE13BF"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BA8439B"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1365426"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C46EA2E"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792BF48"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3C0D518"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7BBCC71"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7A0DEF89"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ADC62FC"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3CE3DE7"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A29B763"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D6D1D18"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7E01EA2C"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A818CA0"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6FCACAB"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678EE17"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852DD9E"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E0CDA81"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E27541D"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5D2C0CB"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13AE093"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4AC61D0D"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D5557AA"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3E10CED4"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5DB6C17"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DCE765C"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49F969E"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1961F428"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5DE06451"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047563B3"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267E8F90"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056505E" w14:textId="77777777" w:rsidR="00865D05" w:rsidRDefault="00865D05" w:rsidP="00FF2DCD">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p>
    <w:p w14:paraId="65F5388A" w14:textId="77777777" w:rsidR="00C030AD" w:rsidRPr="00C030AD" w:rsidRDefault="00C030AD" w:rsidP="00C030AD">
      <w:pPr>
        <w:spacing w:after="0" w:line="237" w:lineRule="auto"/>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temelju članka 71. stavka 1. Zakona o pomorskom dobru i morskim lukama („Narodne novine“ 83/23), Plana upravljanja pomorskim dobrom na području Općine Vir za razdoblje od 2024. do 2028. godine („ Službeni glasnik Općine Vir“ broj 09/24), članka 48. Statuta Općine Vir („Službeni glasnik Općine Vir“ br. 11/09, 12/09, 02/11, 02/13, 02/18, 01/20, 04/21), načelnik Općine Vir  dana 29. siječnja 2026. godine raspisuje</w:t>
      </w:r>
    </w:p>
    <w:p w14:paraId="0B86F7A7" w14:textId="77777777" w:rsidR="00C030AD" w:rsidRPr="00C030AD" w:rsidRDefault="00C030AD" w:rsidP="00C030AD">
      <w:pPr>
        <w:spacing w:after="0" w:line="237" w:lineRule="auto"/>
        <w:jc w:val="both"/>
        <w:rPr>
          <w:rFonts w:ascii="Times New Roman" w:eastAsia="Times New Roman" w:hAnsi="Times New Roman" w:cs="Times New Roman"/>
          <w:sz w:val="24"/>
          <w:szCs w:val="24"/>
        </w:rPr>
      </w:pPr>
    </w:p>
    <w:p w14:paraId="53D77C43" w14:textId="77777777" w:rsidR="00C030AD" w:rsidRPr="00C030AD" w:rsidRDefault="00C030AD" w:rsidP="00C030AD">
      <w:pPr>
        <w:spacing w:after="0" w:line="237" w:lineRule="auto"/>
        <w:jc w:val="both"/>
        <w:rPr>
          <w:rFonts w:ascii="Times New Roman" w:eastAsia="Times New Roman" w:hAnsi="Times New Roman" w:cs="Times New Roman"/>
          <w:sz w:val="24"/>
          <w:szCs w:val="24"/>
        </w:rPr>
      </w:pPr>
    </w:p>
    <w:p w14:paraId="0CC6F1D5" w14:textId="77777777" w:rsidR="00C030AD" w:rsidRPr="00C030AD" w:rsidRDefault="00C030AD" w:rsidP="00C030AD">
      <w:pPr>
        <w:spacing w:after="0" w:line="0" w:lineRule="atLeast"/>
        <w:jc w:val="center"/>
        <w:rPr>
          <w:rFonts w:ascii="Times New Roman" w:eastAsia="Times New Roman" w:hAnsi="Times New Roman" w:cs="Times New Roman"/>
          <w:b/>
          <w:bCs/>
          <w:sz w:val="28"/>
          <w:szCs w:val="28"/>
        </w:rPr>
      </w:pPr>
      <w:r w:rsidRPr="00C030AD">
        <w:rPr>
          <w:rFonts w:ascii="Times New Roman" w:eastAsia="Times New Roman" w:hAnsi="Times New Roman" w:cs="Times New Roman"/>
          <w:b/>
          <w:bCs/>
          <w:sz w:val="28"/>
          <w:szCs w:val="28"/>
        </w:rPr>
        <w:t>JAVNI NATJEČAJ</w:t>
      </w:r>
    </w:p>
    <w:p w14:paraId="4738238A" w14:textId="77777777" w:rsidR="00C030AD" w:rsidRPr="00C030AD" w:rsidRDefault="00C030AD" w:rsidP="00C030AD">
      <w:pPr>
        <w:spacing w:after="0" w:line="0" w:lineRule="atLeast"/>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za dodjelu dozvola na pomorskom dobru</w:t>
      </w:r>
    </w:p>
    <w:p w14:paraId="4FB83096" w14:textId="77777777" w:rsidR="00C030AD" w:rsidRPr="00C030AD" w:rsidRDefault="00C030AD" w:rsidP="00C030AD">
      <w:pPr>
        <w:spacing w:after="0" w:line="0" w:lineRule="atLeast"/>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području Općine Vir za razdoblje od 2026. do 2028. godine</w:t>
      </w:r>
    </w:p>
    <w:p w14:paraId="682CC0F5" w14:textId="77777777" w:rsidR="00C030AD" w:rsidRDefault="00C030AD" w:rsidP="00C030AD">
      <w:pPr>
        <w:spacing w:after="0" w:line="0" w:lineRule="atLeast"/>
        <w:jc w:val="center"/>
        <w:rPr>
          <w:rFonts w:ascii="Times New Roman" w:eastAsia="Times New Roman" w:hAnsi="Times New Roman" w:cs="Times New Roman"/>
          <w:sz w:val="24"/>
          <w:szCs w:val="24"/>
        </w:rPr>
      </w:pPr>
    </w:p>
    <w:p w14:paraId="60C10E53" w14:textId="77777777" w:rsidR="00000AE3" w:rsidRPr="00C030AD" w:rsidRDefault="00000AE3" w:rsidP="00C030AD">
      <w:pPr>
        <w:spacing w:after="0" w:line="0" w:lineRule="atLeast"/>
        <w:jc w:val="center"/>
        <w:rPr>
          <w:rFonts w:ascii="Times New Roman" w:eastAsia="Times New Roman" w:hAnsi="Times New Roman" w:cs="Times New Roman"/>
          <w:sz w:val="24"/>
          <w:szCs w:val="24"/>
        </w:rPr>
      </w:pPr>
    </w:p>
    <w:p w14:paraId="17F36860" w14:textId="77777777" w:rsidR="00C030AD" w:rsidRPr="00C030AD" w:rsidRDefault="00C030AD" w:rsidP="00C030AD">
      <w:pPr>
        <w:spacing w:after="0" w:line="0" w:lineRule="atLeast"/>
        <w:jc w:val="center"/>
        <w:rPr>
          <w:rFonts w:ascii="Times New Roman" w:eastAsia="Times New Roman" w:hAnsi="Times New Roman" w:cs="Times New Roman"/>
          <w:sz w:val="24"/>
          <w:szCs w:val="24"/>
        </w:rPr>
      </w:pPr>
    </w:p>
    <w:p w14:paraId="6FF7D788" w14:textId="77777777" w:rsidR="00C030AD" w:rsidRPr="00C030AD" w:rsidRDefault="00C030AD" w:rsidP="00C030AD">
      <w:pPr>
        <w:spacing w:after="0" w:line="234" w:lineRule="auto"/>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I. LOKACIJE ZA KOJE SE IZDAJU DOZVOLE NA POMORSKOM DOBRU </w:t>
      </w:r>
    </w:p>
    <w:p w14:paraId="12146024" w14:textId="77777777" w:rsidR="00C030AD" w:rsidRPr="00C030AD" w:rsidRDefault="00C030AD" w:rsidP="00C030AD">
      <w:pPr>
        <w:spacing w:after="0" w:line="234" w:lineRule="auto"/>
        <w:jc w:val="both"/>
        <w:rPr>
          <w:rFonts w:ascii="Times New Roman" w:eastAsia="Times New Roman" w:hAnsi="Times New Roman" w:cs="Times New Roman"/>
          <w:sz w:val="24"/>
          <w:szCs w:val="24"/>
        </w:rPr>
      </w:pPr>
    </w:p>
    <w:p w14:paraId="32B8EF90" w14:textId="77777777" w:rsidR="00C030AD" w:rsidRPr="00C030AD" w:rsidRDefault="00C030AD" w:rsidP="00C030AD">
      <w:pPr>
        <w:spacing w:after="0" w:line="0" w:lineRule="atLeas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Predmet natječaja je dodjela dozvola na pomorskom dobru.</w:t>
      </w:r>
    </w:p>
    <w:p w14:paraId="7BCB40C6" w14:textId="77777777" w:rsidR="00C030AD" w:rsidRPr="00C030AD" w:rsidRDefault="00C030AD" w:rsidP="00C030AD">
      <w:pPr>
        <w:spacing w:after="0" w:line="0" w:lineRule="atLeas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Dozvola na pomorskom dobru temeljem ovog javnog natječaja izdaje se na rok od 3 (tri) godine.</w:t>
      </w:r>
    </w:p>
    <w:p w14:paraId="3F80E77D" w14:textId="77777777" w:rsidR="00C030AD" w:rsidRPr="00C030AD" w:rsidRDefault="00C030AD" w:rsidP="00C030AD">
      <w:pPr>
        <w:spacing w:after="0" w:line="0" w:lineRule="atLeas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Dozvola na pomorskom dobru može se dati samo gospodarskom subjektu koji je registriran za obavljanje gospodarske djelatnosti za koju se podnosi ponuda.</w:t>
      </w:r>
    </w:p>
    <w:p w14:paraId="4F3D6E1E" w14:textId="77777777" w:rsidR="00C030AD" w:rsidRPr="00C030AD" w:rsidRDefault="00C030AD" w:rsidP="00C030AD">
      <w:pPr>
        <w:spacing w:after="0" w:line="12" w:lineRule="exact"/>
        <w:rPr>
          <w:rFonts w:ascii="Times New Roman" w:eastAsia="Times New Roman" w:hAnsi="Times New Roman" w:cs="Times New Roman"/>
          <w:sz w:val="24"/>
          <w:szCs w:val="24"/>
        </w:rPr>
      </w:pPr>
    </w:p>
    <w:p w14:paraId="02B64839" w14:textId="77777777" w:rsidR="00C030AD" w:rsidRPr="00C030AD" w:rsidRDefault="00C030AD" w:rsidP="00C030AD">
      <w:pPr>
        <w:spacing w:after="0" w:line="234" w:lineRule="auto"/>
        <w:jc w:val="both"/>
        <w:rPr>
          <w:rFonts w:ascii="Times New Roman" w:eastAsia="Times New Roman" w:hAnsi="Times New Roman" w:cs="Times New Roman"/>
          <w:sz w:val="24"/>
          <w:szCs w:val="24"/>
          <w:u w:val="single"/>
        </w:rPr>
      </w:pPr>
      <w:r w:rsidRPr="00C030AD">
        <w:rPr>
          <w:rFonts w:ascii="Times New Roman" w:eastAsia="Times New Roman" w:hAnsi="Times New Roman" w:cs="Times New Roman"/>
          <w:sz w:val="24"/>
          <w:szCs w:val="24"/>
          <w:u w:val="single"/>
        </w:rPr>
        <w:t>Mikrolokacije, djelatnost, sredstvo, broj dozvola i rok dozvole predviđenih na pojedinim lokacijama za koje se raspisuje ovaj natječaj su sljedeće:</w:t>
      </w:r>
    </w:p>
    <w:p w14:paraId="25FD6596" w14:textId="77777777" w:rsidR="00C030AD" w:rsidRPr="00C030AD" w:rsidRDefault="00C030AD" w:rsidP="00C030AD">
      <w:pPr>
        <w:spacing w:after="0" w:line="240" w:lineRule="auto"/>
        <w:rPr>
          <w:rFonts w:ascii="Times New Roman" w:eastAsia="Times New Roman" w:hAnsi="Times New Roman" w:cs="Times New Roman"/>
          <w:sz w:val="24"/>
          <w:szCs w:val="24"/>
        </w:rPr>
      </w:pPr>
    </w:p>
    <w:p w14:paraId="052EEBC9" w14:textId="77777777" w:rsidR="00C030AD" w:rsidRPr="00C030AD" w:rsidRDefault="00C030AD" w:rsidP="00C030AD">
      <w:pPr>
        <w:spacing w:after="0" w:line="240" w:lineRule="auto"/>
        <w:rPr>
          <w:rFonts w:ascii="Times New Roman" w:eastAsia="Times New Roman" w:hAnsi="Times New Roman" w:cs="Times New Roman"/>
          <w:sz w:val="24"/>
          <w:szCs w:val="24"/>
        </w:rPr>
      </w:pPr>
    </w:p>
    <w:p w14:paraId="741842A7" w14:textId="77777777" w:rsidR="00C030AD" w:rsidRPr="00C030AD" w:rsidRDefault="00C030AD" w:rsidP="00C030AD">
      <w:pPr>
        <w:spacing w:after="0" w:line="240" w:lineRule="auto"/>
        <w:rPr>
          <w:rFonts w:ascii="Times New Roman" w:eastAsia="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940"/>
        <w:gridCol w:w="1536"/>
        <w:gridCol w:w="1297"/>
        <w:gridCol w:w="1085"/>
        <w:gridCol w:w="1117"/>
        <w:gridCol w:w="1169"/>
      </w:tblGrid>
      <w:tr w:rsidR="00C030AD" w:rsidRPr="00C030AD" w14:paraId="4633355B" w14:textId="77777777" w:rsidTr="00C030AD">
        <w:trPr>
          <w:trHeight w:val="745"/>
        </w:trPr>
        <w:tc>
          <w:tcPr>
            <w:tcW w:w="5738" w:type="dxa"/>
            <w:gridSpan w:val="4"/>
            <w:shd w:val="clear" w:color="auto" w:fill="95B3D7"/>
          </w:tcPr>
          <w:p w14:paraId="61C1E931"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c>
          <w:tcPr>
            <w:tcW w:w="1092" w:type="dxa"/>
            <w:shd w:val="clear" w:color="auto" w:fill="95B3D7"/>
          </w:tcPr>
          <w:p w14:paraId="671BE5A0"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34450963"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5785E1C5"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473EA921" w14:textId="77777777" w:rsidTr="00C030AD">
        <w:trPr>
          <w:trHeight w:val="745"/>
        </w:trPr>
        <w:tc>
          <w:tcPr>
            <w:tcW w:w="5738" w:type="dxa"/>
            <w:gridSpan w:val="4"/>
            <w:shd w:val="clear" w:color="auto" w:fill="95B3D7"/>
          </w:tcPr>
          <w:p w14:paraId="3592C863"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RADNJAČA </w:t>
            </w:r>
            <w:r w:rsidRPr="00C030AD">
              <w:rPr>
                <w:rFonts w:ascii="Times New Roman" w:eastAsia="Times New Roman" w:hAnsi="Times New Roman" w:cs="Times New Roman"/>
                <w:color w:val="000000"/>
                <w:sz w:val="24"/>
                <w:szCs w:val="24"/>
              </w:rPr>
              <w:t>(OZNAKA „A“)</w:t>
            </w:r>
          </w:p>
        </w:tc>
        <w:tc>
          <w:tcPr>
            <w:tcW w:w="1092" w:type="dxa"/>
            <w:shd w:val="clear" w:color="auto" w:fill="95B3D7"/>
          </w:tcPr>
          <w:p w14:paraId="5B1E601F"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c>
          <w:tcPr>
            <w:tcW w:w="1122" w:type="dxa"/>
            <w:shd w:val="clear" w:color="auto" w:fill="95B3D7"/>
          </w:tcPr>
          <w:p w14:paraId="375A5D27"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20B47D7B"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1C3B1DF0" w14:textId="77777777" w:rsidTr="00C030AD">
        <w:tc>
          <w:tcPr>
            <w:tcW w:w="925" w:type="dxa"/>
          </w:tcPr>
          <w:p w14:paraId="49EB41D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6149895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5D264C8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2151EDC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5F1B708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3AB92D0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6D01700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6B32F05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476F4B59" w14:textId="77777777" w:rsidTr="00C030AD">
        <w:tc>
          <w:tcPr>
            <w:tcW w:w="925" w:type="dxa"/>
          </w:tcPr>
          <w:p w14:paraId="22F83C0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A-1.</w:t>
            </w:r>
          </w:p>
        </w:tc>
        <w:tc>
          <w:tcPr>
            <w:tcW w:w="1960" w:type="dxa"/>
          </w:tcPr>
          <w:p w14:paraId="2824C3F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257DF31B"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6BE424A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A5E1BD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775DE6F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873250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245FF1C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FCB4BA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05219F1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5E0AD8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5822F23D" w14:textId="77777777" w:rsidTr="00C030AD">
        <w:trPr>
          <w:trHeight w:val="715"/>
        </w:trPr>
        <w:tc>
          <w:tcPr>
            <w:tcW w:w="5738" w:type="dxa"/>
            <w:gridSpan w:val="4"/>
            <w:shd w:val="clear" w:color="auto" w:fill="95B3D7"/>
          </w:tcPr>
          <w:p w14:paraId="13AA6DAD"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BISKUPLJAČA </w:t>
            </w:r>
            <w:r w:rsidRPr="00C030AD">
              <w:rPr>
                <w:rFonts w:ascii="Times New Roman" w:eastAsia="Times New Roman" w:hAnsi="Times New Roman" w:cs="Times New Roman"/>
                <w:color w:val="000000"/>
                <w:sz w:val="24"/>
                <w:szCs w:val="24"/>
              </w:rPr>
              <w:t>(OZNAKA „B“)</w:t>
            </w:r>
          </w:p>
        </w:tc>
        <w:tc>
          <w:tcPr>
            <w:tcW w:w="1092" w:type="dxa"/>
            <w:shd w:val="clear" w:color="auto" w:fill="95B3D7"/>
          </w:tcPr>
          <w:p w14:paraId="0C3E3F3F"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4B0D0C9B"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4EA98367"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10B2B701" w14:textId="77777777" w:rsidTr="00C030AD">
        <w:tc>
          <w:tcPr>
            <w:tcW w:w="925" w:type="dxa"/>
          </w:tcPr>
          <w:p w14:paraId="4FB3F69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4608A07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54005D8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2D11DB2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2110C3A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1B2EB3C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69B30E5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153AED6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681A3764" w14:textId="77777777" w:rsidTr="00C030AD">
        <w:tc>
          <w:tcPr>
            <w:tcW w:w="925" w:type="dxa"/>
          </w:tcPr>
          <w:p w14:paraId="33235D6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B-1.</w:t>
            </w:r>
          </w:p>
        </w:tc>
        <w:tc>
          <w:tcPr>
            <w:tcW w:w="1960" w:type="dxa"/>
          </w:tcPr>
          <w:p w14:paraId="6EC23F08"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 – rekreacijski sadržaji</w:t>
            </w:r>
          </w:p>
        </w:tc>
        <w:tc>
          <w:tcPr>
            <w:tcW w:w="1544" w:type="dxa"/>
          </w:tcPr>
          <w:p w14:paraId="2CF90C38"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Ležaljke</w:t>
            </w:r>
          </w:p>
        </w:tc>
        <w:tc>
          <w:tcPr>
            <w:tcW w:w="1309" w:type="dxa"/>
          </w:tcPr>
          <w:p w14:paraId="695692F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951DB2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20</w:t>
            </w:r>
          </w:p>
        </w:tc>
        <w:tc>
          <w:tcPr>
            <w:tcW w:w="1092" w:type="dxa"/>
          </w:tcPr>
          <w:p w14:paraId="1451994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971E30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412054A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05C1F8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3931380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03E7BA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800,00</w:t>
            </w:r>
          </w:p>
        </w:tc>
      </w:tr>
      <w:tr w:rsidR="00C030AD" w:rsidRPr="00C030AD" w14:paraId="55908A08" w14:textId="77777777" w:rsidTr="00C030AD">
        <w:tc>
          <w:tcPr>
            <w:tcW w:w="925" w:type="dxa"/>
          </w:tcPr>
          <w:p w14:paraId="50CBD7F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lastRenderedPageBreak/>
              <w:t>B-2</w:t>
            </w:r>
          </w:p>
        </w:tc>
        <w:tc>
          <w:tcPr>
            <w:tcW w:w="1960" w:type="dxa"/>
          </w:tcPr>
          <w:p w14:paraId="3729C486"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 -rekreacijski sadržaji</w:t>
            </w:r>
          </w:p>
        </w:tc>
        <w:tc>
          <w:tcPr>
            <w:tcW w:w="1544" w:type="dxa"/>
          </w:tcPr>
          <w:p w14:paraId="58652AAF"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Suncobrani</w:t>
            </w:r>
          </w:p>
        </w:tc>
        <w:tc>
          <w:tcPr>
            <w:tcW w:w="1309" w:type="dxa"/>
          </w:tcPr>
          <w:p w14:paraId="3C236BE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10</w:t>
            </w:r>
          </w:p>
        </w:tc>
        <w:tc>
          <w:tcPr>
            <w:tcW w:w="1092" w:type="dxa"/>
          </w:tcPr>
          <w:p w14:paraId="35EEEE6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A3BF64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5964B38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74712F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CAE481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50FADE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400,00</w:t>
            </w:r>
          </w:p>
        </w:tc>
      </w:tr>
      <w:tr w:rsidR="00C030AD" w:rsidRPr="00C030AD" w14:paraId="6656E86F" w14:textId="77777777" w:rsidTr="00C030AD">
        <w:trPr>
          <w:trHeight w:val="717"/>
        </w:trPr>
        <w:tc>
          <w:tcPr>
            <w:tcW w:w="5738" w:type="dxa"/>
            <w:gridSpan w:val="4"/>
            <w:shd w:val="clear" w:color="auto" w:fill="95B3D7"/>
          </w:tcPr>
          <w:p w14:paraId="250C3770"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MIKROLOKACIJA VELIKA SLATINA</w:t>
            </w:r>
            <w:r w:rsidRPr="00C030AD">
              <w:rPr>
                <w:rFonts w:ascii="Times New Roman" w:eastAsia="Times New Roman" w:hAnsi="Times New Roman" w:cs="Times New Roman"/>
                <w:color w:val="000000"/>
                <w:sz w:val="24"/>
                <w:szCs w:val="24"/>
              </w:rPr>
              <w:t xml:space="preserve"> (OZNAKA „C“)</w:t>
            </w:r>
          </w:p>
        </w:tc>
        <w:tc>
          <w:tcPr>
            <w:tcW w:w="1092" w:type="dxa"/>
            <w:shd w:val="clear" w:color="auto" w:fill="95B3D7"/>
          </w:tcPr>
          <w:p w14:paraId="60B7980E"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7E513F27"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0DF0B4DB"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r>
      <w:tr w:rsidR="00C030AD" w:rsidRPr="00C030AD" w14:paraId="73C8B2AB" w14:textId="77777777" w:rsidTr="00C030AD">
        <w:tc>
          <w:tcPr>
            <w:tcW w:w="925" w:type="dxa"/>
          </w:tcPr>
          <w:p w14:paraId="2F1FD0F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72A0DAD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1FF74F2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6DA4731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58E0371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2CAE190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2E036A8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5419907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42AC8D1A" w14:textId="77777777" w:rsidTr="00C030AD">
        <w:tc>
          <w:tcPr>
            <w:tcW w:w="925" w:type="dxa"/>
          </w:tcPr>
          <w:p w14:paraId="757B513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C-1.</w:t>
            </w:r>
          </w:p>
        </w:tc>
        <w:tc>
          <w:tcPr>
            <w:tcW w:w="1960" w:type="dxa"/>
          </w:tcPr>
          <w:p w14:paraId="16E7980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Ugostiteljstvo </w:t>
            </w:r>
          </w:p>
        </w:tc>
        <w:tc>
          <w:tcPr>
            <w:tcW w:w="1544" w:type="dxa"/>
          </w:tcPr>
          <w:p w14:paraId="4DBF1CEE"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Kiosk do 12 m²</w:t>
            </w:r>
          </w:p>
        </w:tc>
        <w:tc>
          <w:tcPr>
            <w:tcW w:w="1309" w:type="dxa"/>
          </w:tcPr>
          <w:p w14:paraId="37C5A3A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3423818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512BEAC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CDBE2D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3A9A0B3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3000,00</w:t>
            </w:r>
          </w:p>
        </w:tc>
      </w:tr>
      <w:tr w:rsidR="00C030AD" w:rsidRPr="00C030AD" w14:paraId="2295B0FE" w14:textId="77777777" w:rsidTr="00C030AD">
        <w:tc>
          <w:tcPr>
            <w:tcW w:w="925" w:type="dxa"/>
          </w:tcPr>
          <w:p w14:paraId="70ADF5A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C-2.</w:t>
            </w:r>
          </w:p>
        </w:tc>
        <w:tc>
          <w:tcPr>
            <w:tcW w:w="1960" w:type="dxa"/>
          </w:tcPr>
          <w:p w14:paraId="5CB63EB7"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Ugostiteljstvo </w:t>
            </w:r>
          </w:p>
        </w:tc>
        <w:tc>
          <w:tcPr>
            <w:tcW w:w="1544" w:type="dxa"/>
          </w:tcPr>
          <w:p w14:paraId="5690E917"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Pripadajuća terasa objekta</w:t>
            </w:r>
          </w:p>
        </w:tc>
        <w:tc>
          <w:tcPr>
            <w:tcW w:w="1309" w:type="dxa"/>
          </w:tcPr>
          <w:p w14:paraId="104B05C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 m²</w:t>
            </w:r>
          </w:p>
        </w:tc>
        <w:tc>
          <w:tcPr>
            <w:tcW w:w="1092" w:type="dxa"/>
          </w:tcPr>
          <w:p w14:paraId="292A594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58AF971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6343295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900,00</w:t>
            </w:r>
          </w:p>
        </w:tc>
      </w:tr>
      <w:tr w:rsidR="00C030AD" w:rsidRPr="00C030AD" w14:paraId="0BAE70D5" w14:textId="77777777" w:rsidTr="00C030AD">
        <w:trPr>
          <w:trHeight w:val="723"/>
        </w:trPr>
        <w:tc>
          <w:tcPr>
            <w:tcW w:w="5738" w:type="dxa"/>
            <w:gridSpan w:val="4"/>
            <w:shd w:val="clear" w:color="auto" w:fill="95B3D7"/>
          </w:tcPr>
          <w:p w14:paraId="63B3D790"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SLATINA </w:t>
            </w:r>
            <w:r w:rsidRPr="00C030AD">
              <w:rPr>
                <w:rFonts w:ascii="Times New Roman" w:eastAsia="Times New Roman" w:hAnsi="Times New Roman" w:cs="Times New Roman"/>
                <w:color w:val="000000"/>
                <w:sz w:val="24"/>
                <w:szCs w:val="24"/>
              </w:rPr>
              <w:t>(OZNAKA „D“)</w:t>
            </w:r>
          </w:p>
        </w:tc>
        <w:tc>
          <w:tcPr>
            <w:tcW w:w="1092" w:type="dxa"/>
            <w:shd w:val="clear" w:color="auto" w:fill="95B3D7"/>
          </w:tcPr>
          <w:p w14:paraId="0561A09C"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0D5B265D"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7CDB7F45"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739DAD45" w14:textId="77777777" w:rsidTr="00C030AD">
        <w:tc>
          <w:tcPr>
            <w:tcW w:w="925" w:type="dxa"/>
          </w:tcPr>
          <w:p w14:paraId="3E2B4B1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1DED3FB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31B1774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03A33B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53DFBC0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493DB86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5FD9324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2A6B5B6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36C69CF9" w14:textId="77777777" w:rsidTr="00C030AD">
        <w:tc>
          <w:tcPr>
            <w:tcW w:w="925" w:type="dxa"/>
          </w:tcPr>
          <w:p w14:paraId="030D14C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D-1.</w:t>
            </w:r>
          </w:p>
        </w:tc>
        <w:tc>
          <w:tcPr>
            <w:tcW w:w="1960" w:type="dxa"/>
          </w:tcPr>
          <w:p w14:paraId="27E2A834"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3D5B962E"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7D9D318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28231E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092" w:type="dxa"/>
          </w:tcPr>
          <w:p w14:paraId="27C162B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0F5646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211A377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5CE748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5C5802A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76B9F2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300,00</w:t>
            </w:r>
          </w:p>
        </w:tc>
      </w:tr>
      <w:tr w:rsidR="00C030AD" w:rsidRPr="00C030AD" w14:paraId="384306F2" w14:textId="77777777" w:rsidTr="00C030AD">
        <w:tc>
          <w:tcPr>
            <w:tcW w:w="925" w:type="dxa"/>
          </w:tcPr>
          <w:p w14:paraId="7C80E08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D-2.</w:t>
            </w:r>
          </w:p>
        </w:tc>
        <w:tc>
          <w:tcPr>
            <w:tcW w:w="1960" w:type="dxa"/>
          </w:tcPr>
          <w:p w14:paraId="7733C18F"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179595A5"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609A96C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598620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61F6B1A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009B26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1F0DDA6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17FA79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94CF1F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7EC88A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0E47B201" w14:textId="77777777" w:rsidTr="00C030AD">
        <w:trPr>
          <w:trHeight w:val="699"/>
        </w:trPr>
        <w:tc>
          <w:tcPr>
            <w:tcW w:w="5738" w:type="dxa"/>
            <w:gridSpan w:val="4"/>
            <w:shd w:val="clear" w:color="auto" w:fill="95B3D7"/>
          </w:tcPr>
          <w:p w14:paraId="7E6E460E"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LUČICA </w:t>
            </w:r>
            <w:r w:rsidRPr="00C030AD">
              <w:rPr>
                <w:rFonts w:ascii="Times New Roman" w:eastAsia="Times New Roman" w:hAnsi="Times New Roman" w:cs="Times New Roman"/>
                <w:color w:val="000000"/>
                <w:sz w:val="24"/>
                <w:szCs w:val="24"/>
              </w:rPr>
              <w:t>(OZNAKA „E“)</w:t>
            </w:r>
          </w:p>
        </w:tc>
        <w:tc>
          <w:tcPr>
            <w:tcW w:w="1092" w:type="dxa"/>
            <w:shd w:val="clear" w:color="auto" w:fill="95B3D7"/>
          </w:tcPr>
          <w:p w14:paraId="6782869D"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157314DF"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7AF46EB3"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2AEF391C" w14:textId="77777777" w:rsidTr="00C030AD">
        <w:tc>
          <w:tcPr>
            <w:tcW w:w="925" w:type="dxa"/>
          </w:tcPr>
          <w:p w14:paraId="6F84964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4C85C0F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42488CC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744DD8A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697E66F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3142321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53891E1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4E54EC0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6E9E47E3" w14:textId="77777777" w:rsidTr="00C030AD">
        <w:tc>
          <w:tcPr>
            <w:tcW w:w="925" w:type="dxa"/>
          </w:tcPr>
          <w:p w14:paraId="366EB0F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E-1.</w:t>
            </w:r>
          </w:p>
        </w:tc>
        <w:tc>
          <w:tcPr>
            <w:tcW w:w="1960" w:type="dxa"/>
          </w:tcPr>
          <w:p w14:paraId="4F883D7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38A9CAA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64CF4D4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FD40E2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0530EAC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0ACB07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3BFB621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5EF969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3706D6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B21E6C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7AEFAB94" w14:textId="77777777" w:rsidTr="00C030AD">
        <w:tc>
          <w:tcPr>
            <w:tcW w:w="925" w:type="dxa"/>
          </w:tcPr>
          <w:p w14:paraId="4938BE2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E-2</w:t>
            </w:r>
          </w:p>
        </w:tc>
        <w:tc>
          <w:tcPr>
            <w:tcW w:w="1960" w:type="dxa"/>
          </w:tcPr>
          <w:p w14:paraId="20E3032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w:t>
            </w:r>
          </w:p>
        </w:tc>
        <w:tc>
          <w:tcPr>
            <w:tcW w:w="1544" w:type="dxa"/>
          </w:tcPr>
          <w:p w14:paraId="3FFBEE9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Kiosk do 12m2</w:t>
            </w:r>
          </w:p>
        </w:tc>
        <w:tc>
          <w:tcPr>
            <w:tcW w:w="1309" w:type="dxa"/>
          </w:tcPr>
          <w:p w14:paraId="3EFCFC6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092" w:type="dxa"/>
          </w:tcPr>
          <w:p w14:paraId="0A6B1A2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49D7799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6A5FDEB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9.000,00</w:t>
            </w:r>
          </w:p>
        </w:tc>
      </w:tr>
      <w:tr w:rsidR="00C030AD" w:rsidRPr="00C030AD" w14:paraId="017A62DB" w14:textId="77777777" w:rsidTr="00C030AD">
        <w:tc>
          <w:tcPr>
            <w:tcW w:w="925" w:type="dxa"/>
          </w:tcPr>
          <w:p w14:paraId="5796473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E-3</w:t>
            </w:r>
          </w:p>
        </w:tc>
        <w:tc>
          <w:tcPr>
            <w:tcW w:w="1960" w:type="dxa"/>
          </w:tcPr>
          <w:p w14:paraId="3B3641E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w:t>
            </w:r>
          </w:p>
        </w:tc>
        <w:tc>
          <w:tcPr>
            <w:tcW w:w="1544" w:type="dxa"/>
          </w:tcPr>
          <w:p w14:paraId="2B89F9C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Pripadajuća terasa objekta</w:t>
            </w:r>
          </w:p>
        </w:tc>
        <w:tc>
          <w:tcPr>
            <w:tcW w:w="1309" w:type="dxa"/>
          </w:tcPr>
          <w:p w14:paraId="673F309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150m2</w:t>
            </w:r>
          </w:p>
        </w:tc>
        <w:tc>
          <w:tcPr>
            <w:tcW w:w="1092" w:type="dxa"/>
          </w:tcPr>
          <w:p w14:paraId="7E38C62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6316E58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0070C67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9.000,00</w:t>
            </w:r>
          </w:p>
        </w:tc>
      </w:tr>
      <w:tr w:rsidR="00C030AD" w:rsidRPr="00C030AD" w14:paraId="49C9B0EB" w14:textId="77777777" w:rsidTr="00C030AD">
        <w:tc>
          <w:tcPr>
            <w:tcW w:w="925" w:type="dxa"/>
          </w:tcPr>
          <w:p w14:paraId="4F2F11B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E-4</w:t>
            </w:r>
          </w:p>
        </w:tc>
        <w:tc>
          <w:tcPr>
            <w:tcW w:w="1960" w:type="dxa"/>
          </w:tcPr>
          <w:p w14:paraId="5BC6D07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Komercijalno-rekreacijski sadržaji</w:t>
            </w:r>
          </w:p>
        </w:tc>
        <w:tc>
          <w:tcPr>
            <w:tcW w:w="1544" w:type="dxa"/>
          </w:tcPr>
          <w:p w14:paraId="7538149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Zabavni sadržaji</w:t>
            </w:r>
          </w:p>
        </w:tc>
        <w:tc>
          <w:tcPr>
            <w:tcW w:w="1309" w:type="dxa"/>
          </w:tcPr>
          <w:p w14:paraId="037A908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6</w:t>
            </w:r>
          </w:p>
        </w:tc>
        <w:tc>
          <w:tcPr>
            <w:tcW w:w="1092" w:type="dxa"/>
          </w:tcPr>
          <w:p w14:paraId="1007D41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175FC3D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FE9721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1.000,00</w:t>
            </w:r>
          </w:p>
        </w:tc>
      </w:tr>
      <w:tr w:rsidR="00C030AD" w:rsidRPr="00C030AD" w14:paraId="6C4B3094" w14:textId="77777777" w:rsidTr="00C030AD">
        <w:tc>
          <w:tcPr>
            <w:tcW w:w="925" w:type="dxa"/>
          </w:tcPr>
          <w:p w14:paraId="599510C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E-5</w:t>
            </w:r>
          </w:p>
        </w:tc>
        <w:tc>
          <w:tcPr>
            <w:tcW w:w="1960" w:type="dxa"/>
          </w:tcPr>
          <w:p w14:paraId="46B22B6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Komercijalno-rekreacijski sadržaj</w:t>
            </w:r>
          </w:p>
        </w:tc>
        <w:tc>
          <w:tcPr>
            <w:tcW w:w="1544" w:type="dxa"/>
          </w:tcPr>
          <w:p w14:paraId="3C37678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Aqua park</w:t>
            </w:r>
          </w:p>
        </w:tc>
        <w:tc>
          <w:tcPr>
            <w:tcW w:w="1309" w:type="dxa"/>
          </w:tcPr>
          <w:p w14:paraId="348B9BD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6AE6028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14FC188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264626C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8.000,00</w:t>
            </w:r>
          </w:p>
        </w:tc>
      </w:tr>
      <w:tr w:rsidR="00C030AD" w:rsidRPr="00C030AD" w14:paraId="06FF9D76" w14:textId="77777777" w:rsidTr="00C030AD">
        <w:tc>
          <w:tcPr>
            <w:tcW w:w="925" w:type="dxa"/>
          </w:tcPr>
          <w:p w14:paraId="1B93A11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E-6</w:t>
            </w:r>
          </w:p>
        </w:tc>
        <w:tc>
          <w:tcPr>
            <w:tcW w:w="1960" w:type="dxa"/>
          </w:tcPr>
          <w:p w14:paraId="0998BF6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43F3EBD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Skuter</w:t>
            </w:r>
          </w:p>
        </w:tc>
        <w:tc>
          <w:tcPr>
            <w:tcW w:w="1309" w:type="dxa"/>
          </w:tcPr>
          <w:p w14:paraId="7FACA3D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w:t>
            </w:r>
          </w:p>
        </w:tc>
        <w:tc>
          <w:tcPr>
            <w:tcW w:w="1092" w:type="dxa"/>
          </w:tcPr>
          <w:p w14:paraId="1D16B3D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0AFF253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79427E9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4.000,00</w:t>
            </w:r>
          </w:p>
        </w:tc>
      </w:tr>
      <w:tr w:rsidR="00C030AD" w:rsidRPr="00C030AD" w14:paraId="1CBEDB2C" w14:textId="77777777" w:rsidTr="00C030AD">
        <w:tc>
          <w:tcPr>
            <w:tcW w:w="925" w:type="dxa"/>
          </w:tcPr>
          <w:p w14:paraId="17485E4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lastRenderedPageBreak/>
              <w:t>E-7.</w:t>
            </w:r>
          </w:p>
        </w:tc>
        <w:tc>
          <w:tcPr>
            <w:tcW w:w="1960" w:type="dxa"/>
          </w:tcPr>
          <w:p w14:paraId="4E56B72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 – rekreacijski sadržaji</w:t>
            </w:r>
          </w:p>
        </w:tc>
        <w:tc>
          <w:tcPr>
            <w:tcW w:w="1544" w:type="dxa"/>
          </w:tcPr>
          <w:p w14:paraId="6FBCD3F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Ležaljke</w:t>
            </w:r>
          </w:p>
        </w:tc>
        <w:tc>
          <w:tcPr>
            <w:tcW w:w="1309" w:type="dxa"/>
          </w:tcPr>
          <w:p w14:paraId="3A1D910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B51F77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w:t>
            </w:r>
          </w:p>
        </w:tc>
        <w:tc>
          <w:tcPr>
            <w:tcW w:w="1092" w:type="dxa"/>
          </w:tcPr>
          <w:p w14:paraId="32903B7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2473CB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61F23B6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4DE04B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746689B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1600,00</w:t>
            </w:r>
          </w:p>
        </w:tc>
      </w:tr>
      <w:tr w:rsidR="00C030AD" w:rsidRPr="00C030AD" w14:paraId="529F9E37" w14:textId="77777777" w:rsidTr="00C030AD">
        <w:tc>
          <w:tcPr>
            <w:tcW w:w="925" w:type="dxa"/>
          </w:tcPr>
          <w:p w14:paraId="60EAF3C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E-8.</w:t>
            </w:r>
          </w:p>
        </w:tc>
        <w:tc>
          <w:tcPr>
            <w:tcW w:w="1960" w:type="dxa"/>
          </w:tcPr>
          <w:p w14:paraId="309746D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 rekreacijski sadržaji</w:t>
            </w:r>
          </w:p>
        </w:tc>
        <w:tc>
          <w:tcPr>
            <w:tcW w:w="1544" w:type="dxa"/>
          </w:tcPr>
          <w:p w14:paraId="3685009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Suncobrani</w:t>
            </w:r>
          </w:p>
        </w:tc>
        <w:tc>
          <w:tcPr>
            <w:tcW w:w="1309" w:type="dxa"/>
          </w:tcPr>
          <w:p w14:paraId="2773947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8127DC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w:t>
            </w:r>
          </w:p>
        </w:tc>
        <w:tc>
          <w:tcPr>
            <w:tcW w:w="1092" w:type="dxa"/>
          </w:tcPr>
          <w:p w14:paraId="186F32A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CF5F1F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0250D31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1BF207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C4CC8B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8BD562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800,00</w:t>
            </w:r>
          </w:p>
        </w:tc>
      </w:tr>
      <w:tr w:rsidR="00C030AD" w:rsidRPr="00C030AD" w14:paraId="70E66DB5" w14:textId="77777777" w:rsidTr="00C030AD">
        <w:tc>
          <w:tcPr>
            <w:tcW w:w="925" w:type="dxa"/>
          </w:tcPr>
          <w:p w14:paraId="508581B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960" w:type="dxa"/>
          </w:tcPr>
          <w:p w14:paraId="2CCE2C3D" w14:textId="77777777" w:rsidR="00C030AD" w:rsidRPr="00C030AD" w:rsidRDefault="00C030AD" w:rsidP="00C030AD">
            <w:pPr>
              <w:spacing w:after="0" w:line="240" w:lineRule="auto"/>
              <w:rPr>
                <w:rFonts w:ascii="Times New Roman" w:eastAsia="Times New Roman" w:hAnsi="Times New Roman" w:cs="Times New Roman"/>
                <w:sz w:val="24"/>
                <w:szCs w:val="24"/>
              </w:rPr>
            </w:pPr>
          </w:p>
        </w:tc>
        <w:tc>
          <w:tcPr>
            <w:tcW w:w="1544" w:type="dxa"/>
          </w:tcPr>
          <w:p w14:paraId="7C83E311" w14:textId="77777777" w:rsidR="00C030AD" w:rsidRPr="00C030AD" w:rsidRDefault="00C030AD" w:rsidP="00C030AD">
            <w:pPr>
              <w:spacing w:after="0" w:line="240" w:lineRule="auto"/>
              <w:rPr>
                <w:rFonts w:ascii="Times New Roman" w:eastAsia="Times New Roman" w:hAnsi="Times New Roman" w:cs="Times New Roman"/>
                <w:sz w:val="24"/>
                <w:szCs w:val="24"/>
              </w:rPr>
            </w:pPr>
          </w:p>
        </w:tc>
        <w:tc>
          <w:tcPr>
            <w:tcW w:w="1309" w:type="dxa"/>
          </w:tcPr>
          <w:p w14:paraId="6AAB0B3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092" w:type="dxa"/>
          </w:tcPr>
          <w:p w14:paraId="3EDB445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22" w:type="dxa"/>
          </w:tcPr>
          <w:p w14:paraId="7CD93F8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76" w:type="dxa"/>
          </w:tcPr>
          <w:p w14:paraId="3567F9C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r>
      <w:tr w:rsidR="00C030AD" w:rsidRPr="00C030AD" w14:paraId="1218BF55" w14:textId="77777777" w:rsidTr="00C030AD">
        <w:trPr>
          <w:trHeight w:val="871"/>
        </w:trPr>
        <w:tc>
          <w:tcPr>
            <w:tcW w:w="5738" w:type="dxa"/>
            <w:gridSpan w:val="4"/>
            <w:shd w:val="clear" w:color="auto" w:fill="95B3D7"/>
          </w:tcPr>
          <w:p w14:paraId="530BA2DA"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ŽITNA </w:t>
            </w:r>
            <w:r w:rsidRPr="00C030AD">
              <w:rPr>
                <w:rFonts w:ascii="Times New Roman" w:eastAsia="Times New Roman" w:hAnsi="Times New Roman" w:cs="Times New Roman"/>
                <w:color w:val="000000"/>
                <w:sz w:val="24"/>
                <w:szCs w:val="24"/>
              </w:rPr>
              <w:t>(OZNAKA „F“)</w:t>
            </w:r>
          </w:p>
        </w:tc>
        <w:tc>
          <w:tcPr>
            <w:tcW w:w="1092" w:type="dxa"/>
            <w:shd w:val="clear" w:color="auto" w:fill="95B3D7"/>
          </w:tcPr>
          <w:p w14:paraId="007366D5"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c>
          <w:tcPr>
            <w:tcW w:w="1122" w:type="dxa"/>
            <w:shd w:val="clear" w:color="auto" w:fill="95B3D7"/>
          </w:tcPr>
          <w:p w14:paraId="663CA07D"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3EE5D492"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08BBC2C4" w14:textId="77777777" w:rsidTr="00C030AD">
        <w:tc>
          <w:tcPr>
            <w:tcW w:w="925" w:type="dxa"/>
          </w:tcPr>
          <w:p w14:paraId="5A70CEA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34B403E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79059F3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67B9B79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5AC578D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64B8DD0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2303BC4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615B5AE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1CBB3E70" w14:textId="77777777" w:rsidTr="00C030AD">
        <w:tc>
          <w:tcPr>
            <w:tcW w:w="925" w:type="dxa"/>
          </w:tcPr>
          <w:p w14:paraId="262B811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F-1.</w:t>
            </w:r>
          </w:p>
        </w:tc>
        <w:tc>
          <w:tcPr>
            <w:tcW w:w="1960" w:type="dxa"/>
          </w:tcPr>
          <w:p w14:paraId="6E0334ED"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0C125A7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37245BB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8DF844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2</w:t>
            </w:r>
          </w:p>
        </w:tc>
        <w:tc>
          <w:tcPr>
            <w:tcW w:w="1092" w:type="dxa"/>
          </w:tcPr>
          <w:p w14:paraId="01E34B6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7CF6DB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2</w:t>
            </w:r>
          </w:p>
        </w:tc>
        <w:tc>
          <w:tcPr>
            <w:tcW w:w="1122" w:type="dxa"/>
          </w:tcPr>
          <w:p w14:paraId="3BB0655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92C87F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3C6A248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F08B95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5838D982" w14:textId="77777777" w:rsidTr="00C030AD">
        <w:tc>
          <w:tcPr>
            <w:tcW w:w="925" w:type="dxa"/>
          </w:tcPr>
          <w:p w14:paraId="5656FD8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F-2.</w:t>
            </w:r>
          </w:p>
        </w:tc>
        <w:tc>
          <w:tcPr>
            <w:tcW w:w="1960" w:type="dxa"/>
          </w:tcPr>
          <w:p w14:paraId="62489EF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17069CA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73B3A9D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w:t>
            </w:r>
          </w:p>
        </w:tc>
        <w:tc>
          <w:tcPr>
            <w:tcW w:w="1092" w:type="dxa"/>
          </w:tcPr>
          <w:p w14:paraId="4E87D01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4B4799C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14E2B4A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400,00</w:t>
            </w:r>
          </w:p>
        </w:tc>
      </w:tr>
      <w:tr w:rsidR="00C030AD" w:rsidRPr="00C030AD" w14:paraId="509EA308" w14:textId="77777777" w:rsidTr="00C030AD">
        <w:trPr>
          <w:trHeight w:val="859"/>
        </w:trPr>
        <w:tc>
          <w:tcPr>
            <w:tcW w:w="5738" w:type="dxa"/>
            <w:gridSpan w:val="4"/>
            <w:shd w:val="clear" w:color="auto" w:fill="95B3D7"/>
          </w:tcPr>
          <w:p w14:paraId="17FD3994"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PREZIDA </w:t>
            </w:r>
            <w:r w:rsidRPr="00C030AD">
              <w:rPr>
                <w:rFonts w:ascii="Times New Roman" w:eastAsia="Times New Roman" w:hAnsi="Times New Roman" w:cs="Times New Roman"/>
                <w:color w:val="000000"/>
                <w:sz w:val="24"/>
                <w:szCs w:val="24"/>
              </w:rPr>
              <w:t>(OZNAKA „G“)</w:t>
            </w:r>
          </w:p>
        </w:tc>
        <w:tc>
          <w:tcPr>
            <w:tcW w:w="1092" w:type="dxa"/>
            <w:shd w:val="clear" w:color="auto" w:fill="95B3D7"/>
          </w:tcPr>
          <w:p w14:paraId="6896A513"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7647C096"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39B42FE8"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4504CF97" w14:textId="77777777" w:rsidTr="00C030AD">
        <w:tc>
          <w:tcPr>
            <w:tcW w:w="925" w:type="dxa"/>
          </w:tcPr>
          <w:p w14:paraId="70E15C3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109CBDC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6829032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86B188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0F97FA3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5465B77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5D3B1FC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403ED1D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1D75603B" w14:textId="77777777" w:rsidTr="00C030AD">
        <w:tc>
          <w:tcPr>
            <w:tcW w:w="925" w:type="dxa"/>
          </w:tcPr>
          <w:p w14:paraId="649CAD5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G-1.</w:t>
            </w:r>
          </w:p>
        </w:tc>
        <w:tc>
          <w:tcPr>
            <w:tcW w:w="1960" w:type="dxa"/>
          </w:tcPr>
          <w:p w14:paraId="69B1F7FB"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6B83462D"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26281F1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C3C863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68F70C2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89947E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5B680A5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1615F8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4F9AB98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DCC30B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42DEDBE6" w14:textId="77777777" w:rsidTr="00C030AD">
        <w:tc>
          <w:tcPr>
            <w:tcW w:w="925" w:type="dxa"/>
          </w:tcPr>
          <w:p w14:paraId="3AF96E3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G-2.</w:t>
            </w:r>
          </w:p>
        </w:tc>
        <w:tc>
          <w:tcPr>
            <w:tcW w:w="1960" w:type="dxa"/>
          </w:tcPr>
          <w:p w14:paraId="0E05B8A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0C88B60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73BB231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5</w:t>
            </w:r>
          </w:p>
        </w:tc>
        <w:tc>
          <w:tcPr>
            <w:tcW w:w="1092" w:type="dxa"/>
          </w:tcPr>
          <w:p w14:paraId="6D3D5A2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65B88AA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73ACAFBD"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500,00</w:t>
            </w:r>
          </w:p>
        </w:tc>
      </w:tr>
      <w:tr w:rsidR="00C030AD" w:rsidRPr="00C030AD" w14:paraId="1C6BAE70" w14:textId="77777777" w:rsidTr="00C030AD">
        <w:trPr>
          <w:trHeight w:val="875"/>
        </w:trPr>
        <w:tc>
          <w:tcPr>
            <w:tcW w:w="5738" w:type="dxa"/>
            <w:gridSpan w:val="4"/>
            <w:shd w:val="clear" w:color="auto" w:fill="95B3D7"/>
          </w:tcPr>
          <w:p w14:paraId="7AA6D24E"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MILJKOVICA </w:t>
            </w:r>
            <w:r w:rsidRPr="00C030AD">
              <w:rPr>
                <w:rFonts w:ascii="Times New Roman" w:eastAsia="Times New Roman" w:hAnsi="Times New Roman" w:cs="Times New Roman"/>
                <w:color w:val="000000"/>
                <w:sz w:val="24"/>
                <w:szCs w:val="24"/>
              </w:rPr>
              <w:t>(OZNAKA „H“)</w:t>
            </w:r>
          </w:p>
        </w:tc>
        <w:tc>
          <w:tcPr>
            <w:tcW w:w="1092" w:type="dxa"/>
            <w:shd w:val="clear" w:color="auto" w:fill="95B3D7"/>
          </w:tcPr>
          <w:p w14:paraId="6CDEECAD"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3F2A89E1"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5DF85F44"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r>
      <w:tr w:rsidR="00C030AD" w:rsidRPr="00C030AD" w14:paraId="67D08190" w14:textId="77777777" w:rsidTr="00C030AD">
        <w:tc>
          <w:tcPr>
            <w:tcW w:w="925" w:type="dxa"/>
          </w:tcPr>
          <w:p w14:paraId="6A0FC66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7A3AE40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404A205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76C71D3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4FB9AE7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2167B8A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232447F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41EACD3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5B17F1B5" w14:textId="77777777" w:rsidTr="00C030AD">
        <w:tc>
          <w:tcPr>
            <w:tcW w:w="925" w:type="dxa"/>
          </w:tcPr>
          <w:p w14:paraId="45075A7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H-1.</w:t>
            </w:r>
          </w:p>
        </w:tc>
        <w:tc>
          <w:tcPr>
            <w:tcW w:w="1960" w:type="dxa"/>
          </w:tcPr>
          <w:p w14:paraId="46254E75"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203FBB3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47FD14B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310F9D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4D4C7D0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0A652E9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66B82CE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2A00EB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11611FB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60A101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7C409004" w14:textId="77777777" w:rsidTr="00C030AD">
        <w:tc>
          <w:tcPr>
            <w:tcW w:w="925" w:type="dxa"/>
          </w:tcPr>
          <w:p w14:paraId="40A0A52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H-2.</w:t>
            </w:r>
          </w:p>
        </w:tc>
        <w:tc>
          <w:tcPr>
            <w:tcW w:w="1960" w:type="dxa"/>
          </w:tcPr>
          <w:p w14:paraId="6DED1220"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3ADD359C"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Skuter</w:t>
            </w:r>
          </w:p>
        </w:tc>
        <w:tc>
          <w:tcPr>
            <w:tcW w:w="1309" w:type="dxa"/>
          </w:tcPr>
          <w:p w14:paraId="535E6F5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092" w:type="dxa"/>
          </w:tcPr>
          <w:p w14:paraId="68E3773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79613B7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22323C5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3000,00</w:t>
            </w:r>
          </w:p>
        </w:tc>
      </w:tr>
      <w:tr w:rsidR="00C030AD" w:rsidRPr="00C030AD" w14:paraId="7EC52CD7" w14:textId="77777777" w:rsidTr="00C030AD">
        <w:trPr>
          <w:trHeight w:val="841"/>
        </w:trPr>
        <w:tc>
          <w:tcPr>
            <w:tcW w:w="5738" w:type="dxa"/>
            <w:gridSpan w:val="4"/>
            <w:shd w:val="clear" w:color="auto" w:fill="95B3D7"/>
          </w:tcPr>
          <w:p w14:paraId="53E1EA2E"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LUKA </w:t>
            </w:r>
            <w:r w:rsidRPr="00C030AD">
              <w:rPr>
                <w:rFonts w:ascii="Times New Roman" w:eastAsia="Times New Roman" w:hAnsi="Times New Roman" w:cs="Times New Roman"/>
                <w:color w:val="000000"/>
                <w:sz w:val="24"/>
                <w:szCs w:val="24"/>
              </w:rPr>
              <w:t>(OZNAKA „I“)</w:t>
            </w:r>
          </w:p>
        </w:tc>
        <w:tc>
          <w:tcPr>
            <w:tcW w:w="1092" w:type="dxa"/>
            <w:shd w:val="clear" w:color="auto" w:fill="95B3D7"/>
          </w:tcPr>
          <w:p w14:paraId="1CE1C2F3"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1C00AEC2"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613D1115"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r>
      <w:tr w:rsidR="00C030AD" w:rsidRPr="00C030AD" w14:paraId="1B669699" w14:textId="77777777" w:rsidTr="00C030AD">
        <w:tc>
          <w:tcPr>
            <w:tcW w:w="925" w:type="dxa"/>
          </w:tcPr>
          <w:p w14:paraId="6D56289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1D6120A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322D4AE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E9F634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13B048B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6CE2C84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532B562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40947C0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1A771D17" w14:textId="77777777" w:rsidTr="00C030AD">
        <w:tc>
          <w:tcPr>
            <w:tcW w:w="925" w:type="dxa"/>
          </w:tcPr>
          <w:p w14:paraId="49AC29B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lastRenderedPageBreak/>
              <w:t>I-1.</w:t>
            </w:r>
          </w:p>
        </w:tc>
        <w:tc>
          <w:tcPr>
            <w:tcW w:w="1960" w:type="dxa"/>
          </w:tcPr>
          <w:p w14:paraId="6CC881C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6326BF20"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607F0BC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w:t>
            </w:r>
          </w:p>
        </w:tc>
        <w:tc>
          <w:tcPr>
            <w:tcW w:w="1092" w:type="dxa"/>
          </w:tcPr>
          <w:p w14:paraId="04F3093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7AB5407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167826D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400,00</w:t>
            </w:r>
          </w:p>
        </w:tc>
      </w:tr>
      <w:tr w:rsidR="00C030AD" w:rsidRPr="00C030AD" w14:paraId="44E52B09" w14:textId="77777777" w:rsidTr="00C030AD">
        <w:tc>
          <w:tcPr>
            <w:tcW w:w="925" w:type="dxa"/>
          </w:tcPr>
          <w:p w14:paraId="66A3AF0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I-2.</w:t>
            </w:r>
          </w:p>
        </w:tc>
        <w:tc>
          <w:tcPr>
            <w:tcW w:w="1960" w:type="dxa"/>
          </w:tcPr>
          <w:p w14:paraId="307F92AA"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Komercijalno – rekreacijski sadržaji</w:t>
            </w:r>
          </w:p>
        </w:tc>
        <w:tc>
          <w:tcPr>
            <w:tcW w:w="1544" w:type="dxa"/>
          </w:tcPr>
          <w:p w14:paraId="292A50C9"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Ležaljke</w:t>
            </w:r>
          </w:p>
        </w:tc>
        <w:tc>
          <w:tcPr>
            <w:tcW w:w="1309" w:type="dxa"/>
          </w:tcPr>
          <w:p w14:paraId="5769FE5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85043B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20</w:t>
            </w:r>
          </w:p>
        </w:tc>
        <w:tc>
          <w:tcPr>
            <w:tcW w:w="1092" w:type="dxa"/>
          </w:tcPr>
          <w:p w14:paraId="5A4204E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1C36B8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310046A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2A321C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7753901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BCC3A4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800,00</w:t>
            </w:r>
          </w:p>
        </w:tc>
      </w:tr>
      <w:tr w:rsidR="00C030AD" w:rsidRPr="00C030AD" w14:paraId="4D05F204" w14:textId="77777777" w:rsidTr="00C030AD">
        <w:trPr>
          <w:trHeight w:val="861"/>
        </w:trPr>
        <w:tc>
          <w:tcPr>
            <w:tcW w:w="5738" w:type="dxa"/>
            <w:gridSpan w:val="4"/>
            <w:shd w:val="clear" w:color="auto" w:fill="95B3D7"/>
          </w:tcPr>
          <w:p w14:paraId="26B0BF4E"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RADOVANJICA </w:t>
            </w:r>
            <w:r w:rsidRPr="00C030AD">
              <w:rPr>
                <w:rFonts w:ascii="Times New Roman" w:eastAsia="Times New Roman" w:hAnsi="Times New Roman" w:cs="Times New Roman"/>
                <w:color w:val="000000"/>
                <w:sz w:val="24"/>
                <w:szCs w:val="24"/>
              </w:rPr>
              <w:t>(OZNAKA „J“)</w:t>
            </w:r>
          </w:p>
        </w:tc>
        <w:tc>
          <w:tcPr>
            <w:tcW w:w="1092" w:type="dxa"/>
            <w:shd w:val="clear" w:color="auto" w:fill="95B3D7"/>
          </w:tcPr>
          <w:p w14:paraId="65A7CE4D"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71A25E4D"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c>
          <w:tcPr>
            <w:tcW w:w="1176" w:type="dxa"/>
            <w:shd w:val="clear" w:color="auto" w:fill="95B3D7"/>
          </w:tcPr>
          <w:p w14:paraId="7D089340"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r>
      <w:tr w:rsidR="00C030AD" w:rsidRPr="00C030AD" w14:paraId="583470EF" w14:textId="77777777" w:rsidTr="00C030AD">
        <w:tc>
          <w:tcPr>
            <w:tcW w:w="925" w:type="dxa"/>
          </w:tcPr>
          <w:p w14:paraId="78224F5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574B2FF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7A7C3C1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B1A605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0DEF2B7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2B628A9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7E6B4B9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7540F64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71579DA1" w14:textId="77777777" w:rsidTr="00C030AD">
        <w:tc>
          <w:tcPr>
            <w:tcW w:w="925" w:type="dxa"/>
          </w:tcPr>
          <w:p w14:paraId="6EDD5FC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J-1.</w:t>
            </w:r>
          </w:p>
        </w:tc>
        <w:tc>
          <w:tcPr>
            <w:tcW w:w="1960" w:type="dxa"/>
          </w:tcPr>
          <w:p w14:paraId="3DAF74A3"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0F1A5F1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01BDDE7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C0BC25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1A2C227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A31D32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547EE01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2682A3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1128B25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14D663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0B946806" w14:textId="77777777" w:rsidTr="00C030AD">
        <w:trPr>
          <w:trHeight w:val="860"/>
        </w:trPr>
        <w:tc>
          <w:tcPr>
            <w:tcW w:w="5738" w:type="dxa"/>
            <w:gridSpan w:val="4"/>
            <w:shd w:val="clear" w:color="auto" w:fill="95B3D7"/>
          </w:tcPr>
          <w:p w14:paraId="49470C2B"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JADRO-KOTARINA </w:t>
            </w:r>
            <w:r w:rsidRPr="00C030AD">
              <w:rPr>
                <w:rFonts w:ascii="Times New Roman" w:eastAsia="Times New Roman" w:hAnsi="Times New Roman" w:cs="Times New Roman"/>
                <w:color w:val="000000"/>
                <w:sz w:val="24"/>
                <w:szCs w:val="24"/>
              </w:rPr>
              <w:t>(OZNAKA „K“)</w:t>
            </w:r>
          </w:p>
        </w:tc>
        <w:tc>
          <w:tcPr>
            <w:tcW w:w="1092" w:type="dxa"/>
            <w:shd w:val="clear" w:color="auto" w:fill="95B3D7"/>
          </w:tcPr>
          <w:p w14:paraId="45AAB000"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402EDCCC"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76" w:type="dxa"/>
            <w:shd w:val="clear" w:color="auto" w:fill="95B3D7"/>
          </w:tcPr>
          <w:p w14:paraId="60D94E0E"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r>
      <w:tr w:rsidR="00C030AD" w:rsidRPr="00C030AD" w14:paraId="2853D06F" w14:textId="77777777" w:rsidTr="00C030AD">
        <w:tc>
          <w:tcPr>
            <w:tcW w:w="925" w:type="dxa"/>
          </w:tcPr>
          <w:p w14:paraId="5767681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3511709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7918D46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4898555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170DFAB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0E58F73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061172B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666ABFF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65AB5C47" w14:textId="77777777" w:rsidTr="00C030AD">
        <w:tc>
          <w:tcPr>
            <w:tcW w:w="925" w:type="dxa"/>
          </w:tcPr>
          <w:p w14:paraId="326FFA6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K-1.</w:t>
            </w:r>
          </w:p>
        </w:tc>
        <w:tc>
          <w:tcPr>
            <w:tcW w:w="1960" w:type="dxa"/>
          </w:tcPr>
          <w:p w14:paraId="0CE63795"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76EF13C3"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Skuter</w:t>
            </w:r>
          </w:p>
        </w:tc>
        <w:tc>
          <w:tcPr>
            <w:tcW w:w="1309" w:type="dxa"/>
          </w:tcPr>
          <w:p w14:paraId="4CD6085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w:t>
            </w:r>
          </w:p>
        </w:tc>
        <w:tc>
          <w:tcPr>
            <w:tcW w:w="1092" w:type="dxa"/>
          </w:tcPr>
          <w:p w14:paraId="4A0BC09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3FE8FEE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6888DDA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8000,00</w:t>
            </w:r>
          </w:p>
        </w:tc>
      </w:tr>
      <w:tr w:rsidR="00C030AD" w:rsidRPr="00C030AD" w14:paraId="3C07441D" w14:textId="77777777" w:rsidTr="00C030AD">
        <w:tc>
          <w:tcPr>
            <w:tcW w:w="925" w:type="dxa"/>
          </w:tcPr>
          <w:p w14:paraId="79FFF41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K-2.</w:t>
            </w:r>
          </w:p>
        </w:tc>
        <w:tc>
          <w:tcPr>
            <w:tcW w:w="1960" w:type="dxa"/>
          </w:tcPr>
          <w:p w14:paraId="6B452B6A"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579F7FE9"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 za vuču</w:t>
            </w:r>
          </w:p>
        </w:tc>
        <w:tc>
          <w:tcPr>
            <w:tcW w:w="1309" w:type="dxa"/>
          </w:tcPr>
          <w:p w14:paraId="1CFAF7F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6307B54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39C1D92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5CB58DA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1000,00</w:t>
            </w:r>
          </w:p>
        </w:tc>
      </w:tr>
      <w:tr w:rsidR="00C030AD" w:rsidRPr="00C030AD" w14:paraId="38911EB4" w14:textId="77777777" w:rsidTr="00C030AD">
        <w:trPr>
          <w:trHeight w:val="889"/>
        </w:trPr>
        <w:tc>
          <w:tcPr>
            <w:tcW w:w="5738" w:type="dxa"/>
            <w:gridSpan w:val="4"/>
            <w:shd w:val="clear" w:color="auto" w:fill="95B3D7"/>
          </w:tcPr>
          <w:p w14:paraId="7DCCD237"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JADRO </w:t>
            </w:r>
            <w:r w:rsidRPr="00C030AD">
              <w:rPr>
                <w:rFonts w:ascii="Times New Roman" w:eastAsia="Times New Roman" w:hAnsi="Times New Roman" w:cs="Times New Roman"/>
                <w:color w:val="000000"/>
                <w:sz w:val="24"/>
                <w:szCs w:val="24"/>
              </w:rPr>
              <w:t>(OZNAKA „L“)</w:t>
            </w:r>
          </w:p>
        </w:tc>
        <w:tc>
          <w:tcPr>
            <w:tcW w:w="1092" w:type="dxa"/>
            <w:shd w:val="clear" w:color="auto" w:fill="95B3D7"/>
          </w:tcPr>
          <w:p w14:paraId="35A98556"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436D09BC"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c>
          <w:tcPr>
            <w:tcW w:w="1176" w:type="dxa"/>
            <w:shd w:val="clear" w:color="auto" w:fill="95B3D7"/>
          </w:tcPr>
          <w:p w14:paraId="491B54CD" w14:textId="77777777" w:rsidR="00C030AD" w:rsidRPr="00C030AD" w:rsidRDefault="00C030AD" w:rsidP="00C030AD">
            <w:pPr>
              <w:spacing w:after="0" w:line="240" w:lineRule="auto"/>
              <w:ind w:left="360"/>
              <w:rPr>
                <w:rFonts w:ascii="Times New Roman" w:eastAsia="Times New Roman" w:hAnsi="Times New Roman" w:cs="Times New Roman"/>
                <w:sz w:val="24"/>
                <w:szCs w:val="24"/>
              </w:rPr>
            </w:pPr>
          </w:p>
        </w:tc>
      </w:tr>
      <w:tr w:rsidR="00C030AD" w:rsidRPr="00C030AD" w14:paraId="121598E1" w14:textId="77777777" w:rsidTr="00C030AD">
        <w:tc>
          <w:tcPr>
            <w:tcW w:w="925" w:type="dxa"/>
          </w:tcPr>
          <w:p w14:paraId="3253BE4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51B6757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5FC441D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71FEF5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6F2DA296"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dozvola</w:t>
            </w:r>
          </w:p>
        </w:tc>
        <w:tc>
          <w:tcPr>
            <w:tcW w:w="1122" w:type="dxa"/>
          </w:tcPr>
          <w:p w14:paraId="44C3475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dozvole</w:t>
            </w:r>
          </w:p>
          <w:p w14:paraId="1295596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(godine)</w:t>
            </w:r>
          </w:p>
        </w:tc>
        <w:tc>
          <w:tcPr>
            <w:tcW w:w="1176" w:type="dxa"/>
          </w:tcPr>
          <w:p w14:paraId="0694B5F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Početna godišnja naknada</w:t>
            </w:r>
          </w:p>
        </w:tc>
      </w:tr>
      <w:tr w:rsidR="00C030AD" w:rsidRPr="00C030AD" w14:paraId="00A0D352" w14:textId="77777777" w:rsidTr="00C030AD">
        <w:tc>
          <w:tcPr>
            <w:tcW w:w="925" w:type="dxa"/>
          </w:tcPr>
          <w:p w14:paraId="6196A28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L-2.</w:t>
            </w:r>
          </w:p>
        </w:tc>
        <w:tc>
          <w:tcPr>
            <w:tcW w:w="1960" w:type="dxa"/>
          </w:tcPr>
          <w:p w14:paraId="6AE667D0"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2429950B"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6A4791D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6B31D47"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307718C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63FDE73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1E9C759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7358BDD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2E777E4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3933506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17EE252A" w14:textId="77777777" w:rsidTr="00C030AD">
        <w:tc>
          <w:tcPr>
            <w:tcW w:w="925" w:type="dxa"/>
          </w:tcPr>
          <w:p w14:paraId="34D797F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L-3.</w:t>
            </w:r>
          </w:p>
        </w:tc>
        <w:tc>
          <w:tcPr>
            <w:tcW w:w="1960" w:type="dxa"/>
          </w:tcPr>
          <w:p w14:paraId="4DEE2B96"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450AEFB2"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4F9A6BD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w:t>
            </w:r>
          </w:p>
        </w:tc>
        <w:tc>
          <w:tcPr>
            <w:tcW w:w="1092" w:type="dxa"/>
          </w:tcPr>
          <w:p w14:paraId="7228BBD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1FBB676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737984F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400,00</w:t>
            </w:r>
          </w:p>
        </w:tc>
      </w:tr>
      <w:tr w:rsidR="00C030AD" w:rsidRPr="00C030AD" w14:paraId="38B4600F" w14:textId="77777777" w:rsidTr="00C030AD">
        <w:trPr>
          <w:trHeight w:val="841"/>
        </w:trPr>
        <w:tc>
          <w:tcPr>
            <w:tcW w:w="5738" w:type="dxa"/>
            <w:gridSpan w:val="4"/>
            <w:shd w:val="clear" w:color="auto" w:fill="95B3D7"/>
          </w:tcPr>
          <w:p w14:paraId="26146971"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KOZJAK </w:t>
            </w:r>
            <w:r w:rsidRPr="00C030AD">
              <w:rPr>
                <w:rFonts w:ascii="Times New Roman" w:eastAsia="Times New Roman" w:hAnsi="Times New Roman" w:cs="Times New Roman"/>
                <w:color w:val="000000"/>
                <w:sz w:val="24"/>
                <w:szCs w:val="24"/>
              </w:rPr>
              <w:t>(OZNAKA „M“)</w:t>
            </w:r>
          </w:p>
        </w:tc>
        <w:tc>
          <w:tcPr>
            <w:tcW w:w="1092" w:type="dxa"/>
            <w:shd w:val="clear" w:color="auto" w:fill="95B3D7"/>
          </w:tcPr>
          <w:p w14:paraId="781DDBD4" w14:textId="77777777" w:rsidR="00C030AD" w:rsidRPr="00C030AD" w:rsidRDefault="00C030AD" w:rsidP="00C030AD">
            <w:pPr>
              <w:spacing w:after="0" w:line="240" w:lineRule="auto"/>
              <w:ind w:left="720"/>
              <w:rPr>
                <w:rFonts w:ascii="Times New Roman" w:eastAsia="Times New Roman" w:hAnsi="Times New Roman" w:cs="Times New Roman"/>
                <w:sz w:val="24"/>
                <w:szCs w:val="24"/>
              </w:rPr>
            </w:pPr>
          </w:p>
        </w:tc>
        <w:tc>
          <w:tcPr>
            <w:tcW w:w="1122" w:type="dxa"/>
            <w:shd w:val="clear" w:color="auto" w:fill="95B3D7"/>
          </w:tcPr>
          <w:p w14:paraId="2C8754AB"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p>
        </w:tc>
        <w:tc>
          <w:tcPr>
            <w:tcW w:w="1176" w:type="dxa"/>
            <w:shd w:val="clear" w:color="auto" w:fill="95B3D7"/>
          </w:tcPr>
          <w:p w14:paraId="5EC7F950"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p>
        </w:tc>
      </w:tr>
      <w:tr w:rsidR="00C030AD" w:rsidRPr="00C030AD" w14:paraId="44D61D72" w14:textId="77777777" w:rsidTr="00C030AD">
        <w:tc>
          <w:tcPr>
            <w:tcW w:w="925" w:type="dxa"/>
          </w:tcPr>
          <w:p w14:paraId="7AD5EBCC"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7BC3F4D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279475C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0578455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7209DF5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22" w:type="dxa"/>
          </w:tcPr>
          <w:p w14:paraId="7FCA15A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76" w:type="dxa"/>
          </w:tcPr>
          <w:p w14:paraId="06AD63B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r>
      <w:tr w:rsidR="00C030AD" w:rsidRPr="00C030AD" w14:paraId="7276C1BC" w14:textId="77777777" w:rsidTr="00C030AD">
        <w:tc>
          <w:tcPr>
            <w:tcW w:w="925" w:type="dxa"/>
          </w:tcPr>
          <w:p w14:paraId="6534755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M-1.</w:t>
            </w:r>
          </w:p>
        </w:tc>
        <w:tc>
          <w:tcPr>
            <w:tcW w:w="1960" w:type="dxa"/>
          </w:tcPr>
          <w:p w14:paraId="28860C55"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Iznajmljivanje sredstava</w:t>
            </w:r>
          </w:p>
        </w:tc>
        <w:tc>
          <w:tcPr>
            <w:tcW w:w="1544" w:type="dxa"/>
          </w:tcPr>
          <w:p w14:paraId="3993D32D"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Pedaline</w:t>
            </w:r>
          </w:p>
        </w:tc>
        <w:tc>
          <w:tcPr>
            <w:tcW w:w="1309" w:type="dxa"/>
          </w:tcPr>
          <w:p w14:paraId="771924F5"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092" w:type="dxa"/>
          </w:tcPr>
          <w:p w14:paraId="1AABD36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4CD8D3D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35435092"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300,00</w:t>
            </w:r>
          </w:p>
        </w:tc>
      </w:tr>
      <w:tr w:rsidR="00C030AD" w:rsidRPr="00C030AD" w14:paraId="178520B9" w14:textId="77777777" w:rsidTr="00C030AD">
        <w:trPr>
          <w:trHeight w:val="839"/>
        </w:trPr>
        <w:tc>
          <w:tcPr>
            <w:tcW w:w="5738" w:type="dxa"/>
            <w:gridSpan w:val="4"/>
            <w:shd w:val="clear" w:color="auto" w:fill="95B3D7"/>
          </w:tcPr>
          <w:p w14:paraId="50F33B30"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MIKROLOKACIJA PEDINKA </w:t>
            </w:r>
            <w:r w:rsidRPr="00C030AD">
              <w:rPr>
                <w:rFonts w:ascii="Times New Roman" w:eastAsia="Times New Roman" w:hAnsi="Times New Roman" w:cs="Times New Roman"/>
                <w:color w:val="000000"/>
                <w:sz w:val="24"/>
                <w:szCs w:val="24"/>
              </w:rPr>
              <w:t>(OZNAKA „N“)</w:t>
            </w:r>
          </w:p>
        </w:tc>
        <w:tc>
          <w:tcPr>
            <w:tcW w:w="1092" w:type="dxa"/>
            <w:shd w:val="clear" w:color="auto" w:fill="95B3D7"/>
          </w:tcPr>
          <w:p w14:paraId="1E327DE0"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p>
        </w:tc>
        <w:tc>
          <w:tcPr>
            <w:tcW w:w="1122" w:type="dxa"/>
            <w:shd w:val="clear" w:color="auto" w:fill="95B3D7"/>
          </w:tcPr>
          <w:p w14:paraId="1213C143"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p>
        </w:tc>
        <w:tc>
          <w:tcPr>
            <w:tcW w:w="1176" w:type="dxa"/>
            <w:shd w:val="clear" w:color="auto" w:fill="95B3D7"/>
          </w:tcPr>
          <w:p w14:paraId="1AE9D460" w14:textId="77777777" w:rsidR="00C030AD" w:rsidRPr="00C030AD" w:rsidRDefault="00C030AD" w:rsidP="00C030AD">
            <w:pPr>
              <w:numPr>
                <w:ilvl w:val="0"/>
                <w:numId w:val="23"/>
              </w:numPr>
              <w:spacing w:after="0" w:line="240" w:lineRule="auto"/>
              <w:rPr>
                <w:rFonts w:ascii="Times New Roman" w:eastAsia="Times New Roman" w:hAnsi="Times New Roman" w:cs="Times New Roman"/>
                <w:sz w:val="24"/>
                <w:szCs w:val="24"/>
              </w:rPr>
            </w:pPr>
          </w:p>
        </w:tc>
      </w:tr>
      <w:tr w:rsidR="00C030AD" w:rsidRPr="00C030AD" w14:paraId="1B64FDBC" w14:textId="77777777" w:rsidTr="00C030AD">
        <w:tc>
          <w:tcPr>
            <w:tcW w:w="925" w:type="dxa"/>
          </w:tcPr>
          <w:p w14:paraId="6945155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Redni broj</w:t>
            </w:r>
          </w:p>
        </w:tc>
        <w:tc>
          <w:tcPr>
            <w:tcW w:w="1960" w:type="dxa"/>
          </w:tcPr>
          <w:p w14:paraId="1A51D83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Djelatnost</w:t>
            </w:r>
          </w:p>
        </w:tc>
        <w:tc>
          <w:tcPr>
            <w:tcW w:w="1544" w:type="dxa"/>
          </w:tcPr>
          <w:p w14:paraId="50E1B09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Sredstvo</w:t>
            </w:r>
          </w:p>
        </w:tc>
        <w:tc>
          <w:tcPr>
            <w:tcW w:w="1309" w:type="dxa"/>
          </w:tcPr>
          <w:p w14:paraId="7D408A8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Broj sredstava</w:t>
            </w:r>
          </w:p>
        </w:tc>
        <w:tc>
          <w:tcPr>
            <w:tcW w:w="1092" w:type="dxa"/>
          </w:tcPr>
          <w:p w14:paraId="300FA96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22" w:type="dxa"/>
          </w:tcPr>
          <w:p w14:paraId="63E1883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c>
          <w:tcPr>
            <w:tcW w:w="1176" w:type="dxa"/>
          </w:tcPr>
          <w:p w14:paraId="5E34671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tc>
      </w:tr>
      <w:tr w:rsidR="00C030AD" w:rsidRPr="00C030AD" w14:paraId="7F66B832" w14:textId="77777777" w:rsidTr="00C030AD">
        <w:tc>
          <w:tcPr>
            <w:tcW w:w="925" w:type="dxa"/>
          </w:tcPr>
          <w:p w14:paraId="0C66D73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lastRenderedPageBreak/>
              <w:t>N-1.</w:t>
            </w:r>
          </w:p>
        </w:tc>
        <w:tc>
          <w:tcPr>
            <w:tcW w:w="1960" w:type="dxa"/>
          </w:tcPr>
          <w:p w14:paraId="605BECA4"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Ugostiteljstvo i trgovina</w:t>
            </w:r>
          </w:p>
        </w:tc>
        <w:tc>
          <w:tcPr>
            <w:tcW w:w="1544" w:type="dxa"/>
          </w:tcPr>
          <w:p w14:paraId="4192333C"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Ambulantna prodaja, pokretni prodavač</w:t>
            </w:r>
          </w:p>
        </w:tc>
        <w:tc>
          <w:tcPr>
            <w:tcW w:w="1309" w:type="dxa"/>
          </w:tcPr>
          <w:p w14:paraId="20C44E9A"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26084090"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25A1AD41"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46806164"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46251DC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18F557EE"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173B151D"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p>
          <w:p w14:paraId="50A5B03B"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1500,00</w:t>
            </w:r>
          </w:p>
        </w:tc>
      </w:tr>
      <w:tr w:rsidR="00C030AD" w:rsidRPr="00C030AD" w14:paraId="5009EF95" w14:textId="77777777" w:rsidTr="00C030AD">
        <w:tc>
          <w:tcPr>
            <w:tcW w:w="925" w:type="dxa"/>
          </w:tcPr>
          <w:p w14:paraId="22B56488"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N-2.</w:t>
            </w:r>
          </w:p>
        </w:tc>
        <w:tc>
          <w:tcPr>
            <w:tcW w:w="1960" w:type="dxa"/>
          </w:tcPr>
          <w:p w14:paraId="23DE6D61"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Ugostiteljstvo </w:t>
            </w:r>
          </w:p>
        </w:tc>
        <w:tc>
          <w:tcPr>
            <w:tcW w:w="1544" w:type="dxa"/>
          </w:tcPr>
          <w:p w14:paraId="2716F004" w14:textId="77777777" w:rsidR="00C030AD" w:rsidRP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Kiosk do 12 m²</w:t>
            </w:r>
          </w:p>
        </w:tc>
        <w:tc>
          <w:tcPr>
            <w:tcW w:w="1309" w:type="dxa"/>
          </w:tcPr>
          <w:p w14:paraId="360291C3"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092" w:type="dxa"/>
          </w:tcPr>
          <w:p w14:paraId="1B9EA42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1</w:t>
            </w:r>
          </w:p>
        </w:tc>
        <w:tc>
          <w:tcPr>
            <w:tcW w:w="1122" w:type="dxa"/>
          </w:tcPr>
          <w:p w14:paraId="300D5759"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w:t>
            </w:r>
          </w:p>
        </w:tc>
        <w:tc>
          <w:tcPr>
            <w:tcW w:w="1176" w:type="dxa"/>
          </w:tcPr>
          <w:p w14:paraId="0ADCB49F" w14:textId="77777777" w:rsidR="00C030AD" w:rsidRPr="00C030AD" w:rsidRDefault="00C030AD" w:rsidP="00C030AD">
            <w:pPr>
              <w:spacing w:after="0" w:line="240" w:lineRule="auto"/>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3.000,00</w:t>
            </w:r>
          </w:p>
        </w:tc>
      </w:tr>
    </w:tbl>
    <w:p w14:paraId="28390D55" w14:textId="77777777" w:rsidR="00C030AD" w:rsidRDefault="00C030AD" w:rsidP="00C030AD">
      <w:pPr>
        <w:spacing w:after="0" w:line="240" w:lineRule="auto"/>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br w:type="textWrapping" w:clear="all"/>
      </w:r>
    </w:p>
    <w:p w14:paraId="694F5D4B" w14:textId="77777777" w:rsidR="00000AE3" w:rsidRPr="00C030AD" w:rsidRDefault="00000AE3" w:rsidP="00C030AD">
      <w:pPr>
        <w:spacing w:after="0" w:line="240" w:lineRule="auto"/>
        <w:rPr>
          <w:rFonts w:ascii="Times New Roman" w:eastAsia="Times New Roman" w:hAnsi="Times New Roman" w:cs="Times New Roman"/>
          <w:sz w:val="24"/>
          <w:szCs w:val="24"/>
        </w:rPr>
      </w:pPr>
    </w:p>
    <w:p w14:paraId="2FC1466E" w14:textId="77777777" w:rsidR="00C030AD" w:rsidRPr="00C030AD" w:rsidRDefault="00C030AD" w:rsidP="00C030AD">
      <w:pPr>
        <w:spacing w:after="0" w:line="240" w:lineRule="auto"/>
        <w:ind w:left="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Grafički prikaz lokacija za izdavanje dozvola sastavni su dio Plana upravljanja pomorskim dobrom na području Općine Vir za razdoblje od 2024. do 2028. godine („ Službeni glasnik Općine Vir“ broj 09/24) te čini sastavni dio i ovog javnog natječaja.</w:t>
      </w:r>
    </w:p>
    <w:p w14:paraId="24B7A78E" w14:textId="77777777" w:rsidR="00C030AD" w:rsidRPr="00C030AD" w:rsidRDefault="00C030AD" w:rsidP="00C030AD">
      <w:pPr>
        <w:spacing w:after="0" w:line="240" w:lineRule="auto"/>
        <w:rPr>
          <w:rFonts w:ascii="Times New Roman" w:eastAsia="Times New Roman" w:hAnsi="Times New Roman" w:cs="Times New Roman"/>
          <w:sz w:val="24"/>
          <w:szCs w:val="24"/>
        </w:rPr>
      </w:pPr>
    </w:p>
    <w:p w14:paraId="34A3B1E7" w14:textId="77777777" w:rsidR="00C030AD" w:rsidRPr="00C030AD" w:rsidRDefault="00C030AD" w:rsidP="00C030AD">
      <w:pPr>
        <w:spacing w:after="0" w:line="240" w:lineRule="auto"/>
        <w:rPr>
          <w:rFonts w:ascii="Times New Roman" w:eastAsia="Times New Roman" w:hAnsi="Times New Roman" w:cs="Times New Roman"/>
          <w:sz w:val="24"/>
          <w:szCs w:val="24"/>
        </w:rPr>
      </w:pPr>
    </w:p>
    <w:p w14:paraId="06ECB10E"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14:ligatures w14:val="standardContextual"/>
        </w:rPr>
      </w:pPr>
      <w:r w:rsidRPr="00C030AD">
        <w:rPr>
          <w:rFonts w:ascii="Times New Roman" w:eastAsia="Times New Roman" w:hAnsi="Times New Roman" w:cs="Times New Roman"/>
          <w:sz w:val="24"/>
          <w:szCs w:val="24"/>
          <w14:ligatures w14:val="standardContextual"/>
        </w:rPr>
        <w:t>Naknada se nudi za broj godina za koji se traži izdavanje dozvole (minimalni iznosi naknade iz točke II. ovog natječaja su godišnji).</w:t>
      </w:r>
    </w:p>
    <w:p w14:paraId="41511A29"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5F6579F3"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53043E10"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14:ligatures w14:val="standardContextual"/>
        </w:rPr>
      </w:pPr>
      <w:r w:rsidRPr="00C030AD">
        <w:rPr>
          <w:rFonts w:ascii="Times New Roman" w:eastAsia="Times New Roman" w:hAnsi="Times New Roman" w:cs="Times New Roman"/>
          <w:sz w:val="24"/>
          <w:szCs w:val="24"/>
          <w14:ligatures w14:val="standardContextual"/>
        </w:rPr>
        <w:t>II. VRIJEME I MJESTO JAVNOG OTVARANJA PONUDA</w:t>
      </w:r>
    </w:p>
    <w:p w14:paraId="64CDBD08"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43D9D836"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Ponude će se otvarati dana 12. veljače 2026. godine s početkom u 13:00 sati.</w:t>
      </w:r>
    </w:p>
    <w:p w14:paraId="17487692"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Mjesto otvaranja ponuda jest općinska vijećnica Općine Vir, Trg sv. Jurja 1, Vir.</w:t>
      </w:r>
    </w:p>
    <w:p w14:paraId="51F9888B" w14:textId="77777777" w:rsidR="00C030AD" w:rsidRPr="00C030AD" w:rsidRDefault="00C030AD" w:rsidP="00C030AD">
      <w:pPr>
        <w:spacing w:after="0" w:line="12" w:lineRule="exact"/>
        <w:rPr>
          <w:rFonts w:ascii="Times New Roman" w:eastAsia="Times New Roman" w:hAnsi="Times New Roman" w:cs="Times New Roman"/>
          <w:sz w:val="24"/>
          <w:szCs w:val="24"/>
        </w:rPr>
      </w:pPr>
    </w:p>
    <w:p w14:paraId="6CF81D9A"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14:ligatures w14:val="standardContextual"/>
        </w:rPr>
      </w:pPr>
      <w:r w:rsidRPr="00C030AD">
        <w:rPr>
          <w:rFonts w:ascii="Times New Roman" w:eastAsia="Times New Roman" w:hAnsi="Times New Roman" w:cs="Times New Roman"/>
          <w:sz w:val="24"/>
          <w:szCs w:val="24"/>
          <w14:ligatures w14:val="standardContextual"/>
        </w:rPr>
        <w:t>Otvaranju ponuda mogu biti nazočne ovlaštene ili opunomoćene osobe, što se utvrđuje prije pristupanja otvaranju ponuda predočenjem punomoći i osobne iskaznice.</w:t>
      </w:r>
    </w:p>
    <w:p w14:paraId="05948660"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2DF3B3DE"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14:ligatures w14:val="standardContextual"/>
        </w:rPr>
      </w:pPr>
      <w:r w:rsidRPr="00C030AD">
        <w:rPr>
          <w:rFonts w:ascii="Times New Roman" w:eastAsia="Times New Roman" w:hAnsi="Times New Roman" w:cs="Times New Roman"/>
          <w:sz w:val="24"/>
          <w:szCs w:val="24"/>
          <w14:ligatures w14:val="standardContextual"/>
        </w:rPr>
        <w:t>III. IZNOS I VRSTA JAMSTVA ZA OZBILJNOST PONUDE</w:t>
      </w:r>
    </w:p>
    <w:p w14:paraId="79481ED1"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5ED32997" w14:textId="77777777" w:rsidR="00C030AD" w:rsidRPr="00C030AD" w:rsidRDefault="00C030AD" w:rsidP="00C030AD">
      <w:pPr>
        <w:spacing w:after="0" w:line="234" w:lineRule="auto"/>
        <w:ind w:firstLine="720"/>
        <w:jc w:val="both"/>
        <w:rPr>
          <w:rFonts w:ascii="Times New Roman" w:eastAsia="Times New Roman" w:hAnsi="Times New Roman" w:cs="Times New Roman"/>
          <w:sz w:val="24"/>
          <w:szCs w:val="24"/>
        </w:rPr>
      </w:pPr>
    </w:p>
    <w:p w14:paraId="65EF74D3" w14:textId="77777777" w:rsidR="00C030AD" w:rsidRPr="00C030AD" w:rsidRDefault="00C030AD" w:rsidP="00C030AD">
      <w:pPr>
        <w:spacing w:after="0" w:line="14" w:lineRule="exact"/>
        <w:rPr>
          <w:rFonts w:ascii="Times New Roman" w:eastAsia="Times New Roman" w:hAnsi="Times New Roman" w:cs="Times New Roman"/>
          <w:sz w:val="24"/>
          <w:szCs w:val="24"/>
        </w:rPr>
      </w:pPr>
    </w:p>
    <w:p w14:paraId="2E619CDE" w14:textId="77777777" w:rsidR="00C030AD" w:rsidRPr="00C030AD" w:rsidRDefault="00C030AD" w:rsidP="00C030AD">
      <w:pPr>
        <w:spacing w:after="0" w:line="240" w:lineRule="auto"/>
        <w:ind w:left="708"/>
        <w:jc w:val="both"/>
        <w:rPr>
          <w:rFonts w:ascii="Times New Roman" w:eastAsia="Times New Roman" w:hAnsi="Times New Roman" w:cs="Times New Roman"/>
          <w:color w:val="FF0000"/>
          <w:sz w:val="24"/>
          <w:szCs w:val="24"/>
          <w14:ligatures w14:val="standardContextual"/>
        </w:rPr>
      </w:pPr>
      <w:r w:rsidRPr="00C030AD">
        <w:rPr>
          <w:rFonts w:ascii="Times New Roman" w:eastAsia="Times New Roman" w:hAnsi="Times New Roman" w:cs="Times New Roman"/>
          <w:sz w:val="24"/>
          <w:szCs w:val="24"/>
          <w14:ligatures w14:val="standardContextual"/>
        </w:rPr>
        <w:t xml:space="preserve">Jamstvo za ozbiljnost ponude uplaćuje se u visini početnog godišnjeg iznosa naknade iz točke II. ovog javnog natječaja,  za lokaciju, djelatnost i sredstvo  za koju se traži izdavanje dozvole i to uplatom istog iznosa na račun Općine Vir  </w:t>
      </w:r>
      <w:r w:rsidRPr="00C030AD">
        <w:rPr>
          <w:rFonts w:ascii="Times New Roman" w:eastAsia="Times New Roman" w:hAnsi="Times New Roman" w:cs="Times New Roman"/>
          <w:color w:val="000000"/>
          <w:sz w:val="24"/>
          <w:szCs w:val="24"/>
          <w14:ligatures w14:val="standardContextual"/>
        </w:rPr>
        <w:t xml:space="preserve">otvorenog </w:t>
      </w:r>
      <w:r w:rsidRPr="00C030AD">
        <w:rPr>
          <w:rFonts w:ascii="Times New Roman" w:eastAsia="Times New Roman" w:hAnsi="Times New Roman" w:cs="Times New Roman"/>
          <w:color w:val="000000"/>
          <w:sz w:val="24"/>
          <w:szCs w:val="24"/>
          <w:shd w:val="clear" w:color="auto" w:fill="FFFFFF"/>
          <w14:ligatures w14:val="standardContextual"/>
        </w:rPr>
        <w:t>kod  Erste&amp;Steiermärkische Bank d.d</w:t>
      </w:r>
      <w:r w:rsidRPr="00C030AD">
        <w:rPr>
          <w:rFonts w:ascii="Arial" w:eastAsia="Times New Roman" w:hAnsi="Arial" w:cs="Arial"/>
          <w:color w:val="000000"/>
          <w:sz w:val="24"/>
          <w:szCs w:val="24"/>
          <w:shd w:val="clear" w:color="auto" w:fill="FFFFFF"/>
          <w14:ligatures w14:val="standardContextual"/>
        </w:rPr>
        <w:t>.</w:t>
      </w:r>
      <w:r w:rsidRPr="00C030AD">
        <w:rPr>
          <w:rFonts w:ascii="Times New Roman" w:eastAsia="Times New Roman" w:hAnsi="Times New Roman" w:cs="Times New Roman"/>
          <w:color w:val="000000"/>
          <w:sz w:val="24"/>
          <w:szCs w:val="24"/>
          <w14:ligatures w14:val="standardContextual"/>
        </w:rPr>
        <w:t xml:space="preserve"> banke broj HR7824020061848900007, poziv na broj: HR68-5843– OIB uplatitelja, s obveznom naznakom „jamstvo za ozbiljnost ponude za dozvole na pomorskom dobru“</w:t>
      </w:r>
      <w:r w:rsidRPr="00C030AD">
        <w:rPr>
          <w:rFonts w:ascii="Times New Roman" w:eastAsia="Times New Roman" w:hAnsi="Times New Roman" w:cs="Times New Roman"/>
          <w:color w:val="C00000"/>
          <w:sz w:val="24"/>
          <w:szCs w:val="24"/>
          <w14:ligatures w14:val="standardContextual"/>
        </w:rPr>
        <w:t xml:space="preserve">, </w:t>
      </w:r>
      <w:r w:rsidRPr="00C030AD">
        <w:rPr>
          <w:rFonts w:ascii="Times New Roman" w:eastAsia="Times New Roman" w:hAnsi="Times New Roman" w:cs="Times New Roman"/>
          <w:sz w:val="24"/>
          <w:szCs w:val="24"/>
          <w14:ligatures w14:val="standardContextual"/>
        </w:rPr>
        <w:t>u kojem slučaju je uz ponudu potrebno dostaviti potvrdu o izvršenom plaćanju (ne prihvaća se potvrda na kojoj stoji da je uplata u izvršenju).</w:t>
      </w:r>
    </w:p>
    <w:p w14:paraId="71CBBECC"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p>
    <w:p w14:paraId="30638342"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Za ponuditelje koji su ostvarili pravo na izdavanje dozvole, jamčevina će se uračunati u naknadu. Ponuditeljima koji nisu ostvarili pravo na izdavanje dozvole jamčevina se vraća u nominalnom iznosu i bez kamata.</w:t>
      </w:r>
    </w:p>
    <w:p w14:paraId="74AF4B39" w14:textId="77777777" w:rsidR="00C030AD" w:rsidRPr="00C030AD" w:rsidRDefault="00C030AD" w:rsidP="00C030AD">
      <w:pPr>
        <w:spacing w:after="0" w:line="240" w:lineRule="auto"/>
        <w:jc w:val="both"/>
        <w:rPr>
          <w:rFonts w:ascii="Times New Roman" w:eastAsia="Times New Roman" w:hAnsi="Times New Roman" w:cs="Times New Roman"/>
          <w:sz w:val="24"/>
          <w:szCs w:val="24"/>
          <w:lang w:val="en-AU"/>
        </w:rPr>
      </w:pPr>
    </w:p>
    <w:p w14:paraId="03E5B828" w14:textId="77777777" w:rsidR="00C030AD" w:rsidRPr="00C030AD" w:rsidRDefault="00C030AD" w:rsidP="00C030AD">
      <w:pPr>
        <w:spacing w:after="0" w:line="240" w:lineRule="auto"/>
        <w:jc w:val="both"/>
        <w:rPr>
          <w:rFonts w:ascii="Times New Roman" w:eastAsia="Times New Roman" w:hAnsi="Times New Roman" w:cs="Times New Roman"/>
          <w:sz w:val="24"/>
          <w:szCs w:val="24"/>
          <w:lang w:val="en-AU"/>
        </w:rPr>
      </w:pPr>
    </w:p>
    <w:p w14:paraId="1ED6801E"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p>
    <w:p w14:paraId="25FDD179"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IV. SADRŽAJ PONUDE I KRITERIJI ZA OCJENU PONUDE</w:t>
      </w:r>
    </w:p>
    <w:p w14:paraId="1559C8E1" w14:textId="77777777" w:rsidR="00C030AD" w:rsidRPr="00C030AD" w:rsidRDefault="00C030AD" w:rsidP="00C030AD">
      <w:pPr>
        <w:spacing w:after="0" w:line="240" w:lineRule="auto"/>
        <w:rPr>
          <w:rFonts w:ascii="Times New Roman" w:eastAsia="Times New Roman" w:hAnsi="Times New Roman" w:cs="Times New Roman"/>
          <w:sz w:val="24"/>
          <w:szCs w:val="24"/>
          <w:lang w:eastAsia="zh-CN"/>
        </w:rPr>
      </w:pPr>
    </w:p>
    <w:p w14:paraId="307C22E0" w14:textId="77777777" w:rsidR="00C030AD" w:rsidRPr="00C030AD" w:rsidRDefault="00C030AD" w:rsidP="00C030AD">
      <w:pPr>
        <w:spacing w:after="0" w:line="240" w:lineRule="auto"/>
        <w:ind w:firstLine="708"/>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t>Pisana ponuda za sudjelovanje na natječaju mora sadržavati:</w:t>
      </w:r>
    </w:p>
    <w:p w14:paraId="2552BBA0" w14:textId="77777777" w:rsidR="00C030AD" w:rsidRPr="00C030AD" w:rsidRDefault="00C030AD" w:rsidP="00C030AD">
      <w:pPr>
        <w:spacing w:after="0" w:line="240" w:lineRule="auto"/>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t xml:space="preserve">  </w:t>
      </w:r>
    </w:p>
    <w:p w14:paraId="71F4B134" w14:textId="77777777" w:rsidR="00C030AD" w:rsidRPr="00C030AD" w:rsidRDefault="00C030AD" w:rsidP="00C030AD">
      <w:pPr>
        <w:numPr>
          <w:ilvl w:val="0"/>
          <w:numId w:val="33"/>
        </w:numPr>
        <w:spacing w:after="0" w:line="240" w:lineRule="auto"/>
        <w:contextualSpacing/>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rPr>
        <w:t xml:space="preserve">osnovne podatke o ponuditelju (ime i prezime odnosno tvrtka ili naziv, adresa i OIB), te email adresu i broj mobitela ponuditelja, odnosno osobe ovlaštene za zastupanje ako se radi o pravnoj osobi, naziv djelatnosti i redni broj mikrolokacije, sukladno tabličnom prikazu iz točke I. ovog natječaja, podatak o vremenskom </w:t>
      </w:r>
      <w:r w:rsidRPr="00C030AD">
        <w:rPr>
          <w:rFonts w:ascii="Times New Roman" w:eastAsia="Times New Roman" w:hAnsi="Times New Roman" w:cs="Times New Roman"/>
          <w:sz w:val="24"/>
          <w:szCs w:val="24"/>
        </w:rPr>
        <w:lastRenderedPageBreak/>
        <w:t>razdoblju tijekom godine u kojem će ponuditelj obavljati djelatnost, te ponuđenu godišnju naknadu za dozvolu (Obrazac 1),</w:t>
      </w:r>
    </w:p>
    <w:p w14:paraId="533F0E0D" w14:textId="77777777" w:rsidR="00C030AD" w:rsidRPr="00C030AD" w:rsidRDefault="00C030AD" w:rsidP="00C030AD">
      <w:pPr>
        <w:widowControl w:val="0"/>
        <w:numPr>
          <w:ilvl w:val="0"/>
          <w:numId w:val="33"/>
        </w:numPr>
        <w:tabs>
          <w:tab w:val="left" w:pos="828"/>
        </w:tabs>
        <w:autoSpaceDE w:val="0"/>
        <w:autoSpaceDN w:val="0"/>
        <w:spacing w:after="0" w:line="240" w:lineRule="auto"/>
        <w:ind w:right="106"/>
        <w:contextualSpacing/>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izvod</w:t>
      </w:r>
      <w:r w:rsidRPr="00C030AD">
        <w:rPr>
          <w:rFonts w:ascii="Times New Roman" w:eastAsia="Times New Roman" w:hAnsi="Times New Roman" w:cs="Times New Roman"/>
          <w:spacing w:val="30"/>
          <w:sz w:val="24"/>
          <w:szCs w:val="24"/>
        </w:rPr>
        <w:t xml:space="preserve"> </w:t>
      </w:r>
      <w:r w:rsidRPr="00C030AD">
        <w:rPr>
          <w:rFonts w:ascii="Times New Roman" w:eastAsia="Times New Roman" w:hAnsi="Times New Roman" w:cs="Times New Roman"/>
          <w:sz w:val="24"/>
          <w:szCs w:val="24"/>
        </w:rPr>
        <w:t>iz</w:t>
      </w:r>
      <w:r w:rsidRPr="00C030AD">
        <w:rPr>
          <w:rFonts w:ascii="Times New Roman" w:eastAsia="Times New Roman" w:hAnsi="Times New Roman" w:cs="Times New Roman"/>
          <w:spacing w:val="29"/>
          <w:sz w:val="24"/>
          <w:szCs w:val="24"/>
        </w:rPr>
        <w:t xml:space="preserve"> </w:t>
      </w:r>
      <w:r w:rsidRPr="00C030AD">
        <w:rPr>
          <w:rFonts w:ascii="Times New Roman" w:eastAsia="Times New Roman" w:hAnsi="Times New Roman" w:cs="Times New Roman"/>
          <w:sz w:val="24"/>
          <w:szCs w:val="24"/>
        </w:rPr>
        <w:t>sudskog</w:t>
      </w:r>
      <w:r w:rsidRPr="00C030AD">
        <w:rPr>
          <w:rFonts w:ascii="Times New Roman" w:eastAsia="Times New Roman" w:hAnsi="Times New Roman" w:cs="Times New Roman"/>
          <w:spacing w:val="28"/>
          <w:sz w:val="24"/>
          <w:szCs w:val="24"/>
        </w:rPr>
        <w:t xml:space="preserve"> </w:t>
      </w:r>
      <w:r w:rsidRPr="00C030AD">
        <w:rPr>
          <w:rFonts w:ascii="Times New Roman" w:eastAsia="Times New Roman" w:hAnsi="Times New Roman" w:cs="Times New Roman"/>
          <w:sz w:val="24"/>
          <w:szCs w:val="24"/>
        </w:rPr>
        <w:t>registra</w:t>
      </w:r>
      <w:r w:rsidRPr="00C030AD">
        <w:rPr>
          <w:rFonts w:ascii="Times New Roman" w:eastAsia="Times New Roman" w:hAnsi="Times New Roman" w:cs="Times New Roman"/>
          <w:spacing w:val="29"/>
          <w:sz w:val="24"/>
          <w:szCs w:val="24"/>
        </w:rPr>
        <w:t xml:space="preserve"> </w:t>
      </w:r>
      <w:r w:rsidRPr="00C030AD">
        <w:rPr>
          <w:rFonts w:ascii="Times New Roman" w:eastAsia="Times New Roman" w:hAnsi="Times New Roman" w:cs="Times New Roman"/>
          <w:sz w:val="24"/>
          <w:szCs w:val="24"/>
        </w:rPr>
        <w:t>za pravne osobe, odnosno</w:t>
      </w:r>
      <w:r w:rsidRPr="00C030AD">
        <w:rPr>
          <w:rFonts w:ascii="Times New Roman" w:eastAsia="Times New Roman" w:hAnsi="Times New Roman" w:cs="Times New Roman"/>
          <w:spacing w:val="30"/>
          <w:sz w:val="24"/>
          <w:szCs w:val="24"/>
        </w:rPr>
        <w:t xml:space="preserve"> </w:t>
      </w:r>
      <w:r w:rsidRPr="00C030AD">
        <w:rPr>
          <w:rFonts w:ascii="Times New Roman" w:eastAsia="Times New Roman" w:hAnsi="Times New Roman" w:cs="Times New Roman"/>
          <w:sz w:val="24"/>
          <w:szCs w:val="24"/>
        </w:rPr>
        <w:t>obrtnog registra za fizičke osobe, ili drugi odgovarajući dokaz pravne sposobnosti u izvorniku ili ovjerenoj preslici, ne stariji od 30 dana od dana objave natječaja</w:t>
      </w:r>
    </w:p>
    <w:p w14:paraId="350AF3CC" w14:textId="77777777" w:rsidR="00C030AD" w:rsidRPr="00C030AD" w:rsidRDefault="00C030AD" w:rsidP="00C030AD">
      <w:pPr>
        <w:widowControl w:val="0"/>
        <w:numPr>
          <w:ilvl w:val="0"/>
          <w:numId w:val="33"/>
        </w:numPr>
        <w:tabs>
          <w:tab w:val="left" w:pos="828"/>
        </w:tabs>
        <w:autoSpaceDE w:val="0"/>
        <w:autoSpaceDN w:val="0"/>
        <w:spacing w:after="0" w:line="240" w:lineRule="auto"/>
        <w:ind w:right="106"/>
        <w:contextualSpacing/>
        <w:rPr>
          <w:rFonts w:ascii="Times New Roman" w:eastAsia="Times New Roman" w:hAnsi="Times New Roman" w:cs="Times New Roman"/>
          <w:bCs/>
          <w:sz w:val="24"/>
          <w:szCs w:val="24"/>
        </w:rPr>
      </w:pPr>
      <w:r w:rsidRPr="00C030AD">
        <w:rPr>
          <w:rFonts w:ascii="Times New Roman" w:eastAsia="Times New Roman" w:hAnsi="Times New Roman" w:cs="Times New Roman"/>
          <w:sz w:val="24"/>
          <w:szCs w:val="24"/>
        </w:rPr>
        <w:t xml:space="preserve">    dokaz</w:t>
      </w:r>
      <w:r w:rsidRPr="00C030AD">
        <w:rPr>
          <w:rFonts w:ascii="Times New Roman" w:eastAsia="Times New Roman" w:hAnsi="Times New Roman" w:cs="Times New Roman"/>
          <w:spacing w:val="27"/>
          <w:sz w:val="24"/>
          <w:szCs w:val="24"/>
        </w:rPr>
        <w:t xml:space="preserve"> </w:t>
      </w:r>
      <w:r w:rsidRPr="00C030AD">
        <w:rPr>
          <w:rFonts w:ascii="Times New Roman" w:eastAsia="Times New Roman" w:hAnsi="Times New Roman" w:cs="Times New Roman"/>
          <w:sz w:val="24"/>
          <w:szCs w:val="24"/>
        </w:rPr>
        <w:t>o</w:t>
      </w:r>
      <w:r w:rsidRPr="00C030AD">
        <w:rPr>
          <w:rFonts w:ascii="Times New Roman" w:eastAsia="Times New Roman" w:hAnsi="Times New Roman" w:cs="Times New Roman"/>
          <w:spacing w:val="29"/>
          <w:sz w:val="24"/>
          <w:szCs w:val="24"/>
        </w:rPr>
        <w:t xml:space="preserve"> </w:t>
      </w:r>
      <w:r w:rsidRPr="00C030AD">
        <w:rPr>
          <w:rFonts w:ascii="Times New Roman" w:eastAsia="Times New Roman" w:hAnsi="Times New Roman" w:cs="Times New Roman"/>
          <w:sz w:val="24"/>
          <w:szCs w:val="24"/>
        </w:rPr>
        <w:t>sposobnosti</w:t>
      </w:r>
      <w:r w:rsidRPr="00C030AD">
        <w:rPr>
          <w:rFonts w:ascii="Times New Roman" w:eastAsia="Times New Roman" w:hAnsi="Times New Roman" w:cs="Times New Roman"/>
          <w:spacing w:val="28"/>
          <w:sz w:val="24"/>
          <w:szCs w:val="24"/>
        </w:rPr>
        <w:t xml:space="preserve"> </w:t>
      </w:r>
      <w:r w:rsidRPr="00C030AD">
        <w:rPr>
          <w:rFonts w:ascii="Times New Roman" w:eastAsia="Times New Roman" w:hAnsi="Times New Roman" w:cs="Times New Roman"/>
          <w:sz w:val="24"/>
          <w:szCs w:val="24"/>
        </w:rPr>
        <w:t>brodice</w:t>
      </w:r>
      <w:r w:rsidRPr="00C030AD">
        <w:rPr>
          <w:rFonts w:ascii="Times New Roman" w:eastAsia="Times New Roman" w:hAnsi="Times New Roman" w:cs="Times New Roman"/>
          <w:spacing w:val="27"/>
          <w:sz w:val="24"/>
          <w:szCs w:val="24"/>
        </w:rPr>
        <w:t xml:space="preserve"> </w:t>
      </w:r>
      <w:r w:rsidRPr="00C030AD">
        <w:rPr>
          <w:rFonts w:ascii="Times New Roman" w:eastAsia="Times New Roman" w:hAnsi="Times New Roman" w:cs="Times New Roman"/>
          <w:sz w:val="24"/>
          <w:szCs w:val="24"/>
        </w:rPr>
        <w:t>za</w:t>
      </w:r>
      <w:r w:rsidRPr="00C030AD">
        <w:rPr>
          <w:rFonts w:ascii="Times New Roman" w:eastAsia="Times New Roman" w:hAnsi="Times New Roman" w:cs="Times New Roman"/>
          <w:spacing w:val="27"/>
          <w:sz w:val="24"/>
          <w:szCs w:val="24"/>
        </w:rPr>
        <w:t xml:space="preserve"> </w:t>
      </w:r>
      <w:r w:rsidRPr="00C030AD">
        <w:rPr>
          <w:rFonts w:ascii="Times New Roman" w:eastAsia="Times New Roman" w:hAnsi="Times New Roman" w:cs="Times New Roman"/>
          <w:sz w:val="24"/>
          <w:szCs w:val="24"/>
        </w:rPr>
        <w:t>plovidbu</w:t>
      </w:r>
      <w:r w:rsidRPr="00C030AD">
        <w:rPr>
          <w:rFonts w:ascii="Times New Roman" w:eastAsia="Times New Roman" w:hAnsi="Times New Roman" w:cs="Times New Roman"/>
          <w:spacing w:val="29"/>
          <w:sz w:val="24"/>
          <w:szCs w:val="24"/>
        </w:rPr>
        <w:t xml:space="preserve"> </w:t>
      </w:r>
      <w:r w:rsidRPr="00C030AD">
        <w:rPr>
          <w:rFonts w:ascii="Times New Roman" w:eastAsia="Times New Roman" w:hAnsi="Times New Roman" w:cs="Times New Roman"/>
          <w:sz w:val="24"/>
          <w:szCs w:val="24"/>
        </w:rPr>
        <w:t>(</w:t>
      </w:r>
      <w:r w:rsidRPr="00C030AD">
        <w:rPr>
          <w:rFonts w:ascii="Times New Roman" w:eastAsia="Times New Roman" w:hAnsi="Times New Roman" w:cs="Times New Roman"/>
          <w:bCs/>
          <w:sz w:val="24"/>
          <w:szCs w:val="24"/>
        </w:rPr>
        <w:t>samo</w:t>
      </w:r>
      <w:r w:rsidRPr="00C030AD">
        <w:rPr>
          <w:rFonts w:ascii="Times New Roman" w:eastAsia="Times New Roman" w:hAnsi="Times New Roman" w:cs="Times New Roman"/>
          <w:bCs/>
          <w:spacing w:val="29"/>
          <w:sz w:val="24"/>
          <w:szCs w:val="24"/>
        </w:rPr>
        <w:t xml:space="preserve"> </w:t>
      </w:r>
      <w:r w:rsidRPr="00C030AD">
        <w:rPr>
          <w:rFonts w:ascii="Times New Roman" w:eastAsia="Times New Roman" w:hAnsi="Times New Roman" w:cs="Times New Roman"/>
          <w:bCs/>
          <w:sz w:val="24"/>
          <w:szCs w:val="24"/>
        </w:rPr>
        <w:t>u</w:t>
      </w:r>
      <w:r w:rsidRPr="00C030AD">
        <w:rPr>
          <w:rFonts w:ascii="Times New Roman" w:eastAsia="Times New Roman" w:hAnsi="Times New Roman" w:cs="Times New Roman"/>
          <w:bCs/>
          <w:spacing w:val="27"/>
          <w:sz w:val="24"/>
          <w:szCs w:val="24"/>
        </w:rPr>
        <w:t xml:space="preserve"> </w:t>
      </w:r>
      <w:r w:rsidRPr="00C030AD">
        <w:rPr>
          <w:rFonts w:ascii="Times New Roman" w:eastAsia="Times New Roman" w:hAnsi="Times New Roman" w:cs="Times New Roman"/>
          <w:bCs/>
          <w:sz w:val="24"/>
          <w:szCs w:val="24"/>
        </w:rPr>
        <w:t>slučajevima</w:t>
      </w:r>
      <w:r w:rsidRPr="00C030AD">
        <w:rPr>
          <w:rFonts w:ascii="Times New Roman" w:eastAsia="Times New Roman" w:hAnsi="Times New Roman" w:cs="Times New Roman"/>
          <w:bCs/>
          <w:spacing w:val="34"/>
          <w:sz w:val="24"/>
          <w:szCs w:val="24"/>
        </w:rPr>
        <w:t xml:space="preserve"> </w:t>
      </w:r>
      <w:r w:rsidRPr="00C030AD">
        <w:rPr>
          <w:rFonts w:ascii="Times New Roman" w:eastAsia="Times New Roman" w:hAnsi="Times New Roman" w:cs="Times New Roman"/>
          <w:bCs/>
          <w:sz w:val="24"/>
          <w:szCs w:val="24"/>
        </w:rPr>
        <w:t>kad</w:t>
      </w:r>
      <w:r w:rsidRPr="00C030AD">
        <w:rPr>
          <w:rFonts w:ascii="Times New Roman" w:eastAsia="Times New Roman" w:hAnsi="Times New Roman" w:cs="Times New Roman"/>
          <w:bCs/>
          <w:spacing w:val="27"/>
          <w:sz w:val="24"/>
          <w:szCs w:val="24"/>
        </w:rPr>
        <w:t xml:space="preserve"> </w:t>
      </w:r>
      <w:r w:rsidRPr="00C030AD">
        <w:rPr>
          <w:rFonts w:ascii="Times New Roman" w:eastAsia="Times New Roman" w:hAnsi="Times New Roman" w:cs="Times New Roman"/>
          <w:bCs/>
          <w:sz w:val="24"/>
          <w:szCs w:val="24"/>
        </w:rPr>
        <w:t>se</w:t>
      </w:r>
      <w:r w:rsidRPr="00C030AD">
        <w:rPr>
          <w:rFonts w:ascii="Times New Roman" w:eastAsia="Times New Roman" w:hAnsi="Times New Roman" w:cs="Times New Roman"/>
          <w:bCs/>
          <w:spacing w:val="29"/>
          <w:sz w:val="24"/>
          <w:szCs w:val="24"/>
        </w:rPr>
        <w:t xml:space="preserve"> </w:t>
      </w:r>
      <w:r w:rsidRPr="00C030AD">
        <w:rPr>
          <w:rFonts w:ascii="Times New Roman" w:eastAsia="Times New Roman" w:hAnsi="Times New Roman" w:cs="Times New Roman"/>
          <w:bCs/>
          <w:sz w:val="24"/>
          <w:szCs w:val="24"/>
        </w:rPr>
        <w:t>dozvola</w:t>
      </w:r>
      <w:r w:rsidRPr="00C030AD">
        <w:rPr>
          <w:rFonts w:ascii="Times New Roman" w:eastAsia="Times New Roman" w:hAnsi="Times New Roman" w:cs="Times New Roman"/>
          <w:bCs/>
          <w:spacing w:val="27"/>
          <w:sz w:val="24"/>
          <w:szCs w:val="24"/>
        </w:rPr>
        <w:t xml:space="preserve"> </w:t>
      </w:r>
      <w:r w:rsidRPr="00C030AD">
        <w:rPr>
          <w:rFonts w:ascii="Times New Roman" w:eastAsia="Times New Roman" w:hAnsi="Times New Roman" w:cs="Times New Roman"/>
          <w:bCs/>
          <w:sz w:val="24"/>
          <w:szCs w:val="24"/>
        </w:rPr>
        <w:t>traži</w:t>
      </w:r>
      <w:r w:rsidRPr="00C030AD">
        <w:rPr>
          <w:rFonts w:ascii="Times New Roman" w:eastAsia="Times New Roman" w:hAnsi="Times New Roman" w:cs="Times New Roman"/>
          <w:bCs/>
          <w:spacing w:val="29"/>
          <w:sz w:val="24"/>
          <w:szCs w:val="24"/>
        </w:rPr>
        <w:t xml:space="preserve"> </w:t>
      </w:r>
      <w:r w:rsidRPr="00C030AD">
        <w:rPr>
          <w:rFonts w:ascii="Times New Roman" w:eastAsia="Times New Roman" w:hAnsi="Times New Roman" w:cs="Times New Roman"/>
          <w:bCs/>
          <w:sz w:val="24"/>
          <w:szCs w:val="24"/>
        </w:rPr>
        <w:t>za</w:t>
      </w:r>
      <w:r w:rsidRPr="00C030AD">
        <w:rPr>
          <w:rFonts w:ascii="Times New Roman" w:eastAsia="Times New Roman" w:hAnsi="Times New Roman" w:cs="Times New Roman"/>
          <w:bCs/>
          <w:spacing w:val="27"/>
          <w:sz w:val="24"/>
          <w:szCs w:val="24"/>
        </w:rPr>
        <w:t xml:space="preserve"> </w:t>
      </w:r>
      <w:r w:rsidRPr="00C030AD">
        <w:rPr>
          <w:rFonts w:ascii="Times New Roman" w:eastAsia="Times New Roman" w:hAnsi="Times New Roman" w:cs="Times New Roman"/>
          <w:bCs/>
          <w:sz w:val="24"/>
          <w:szCs w:val="24"/>
        </w:rPr>
        <w:t>obavljanje</w:t>
      </w:r>
      <w:r w:rsidRPr="00C030AD">
        <w:rPr>
          <w:rFonts w:ascii="Times New Roman" w:eastAsia="Times New Roman" w:hAnsi="Times New Roman" w:cs="Times New Roman"/>
          <w:bCs/>
          <w:spacing w:val="30"/>
          <w:sz w:val="24"/>
          <w:szCs w:val="24"/>
        </w:rPr>
        <w:t xml:space="preserve"> </w:t>
      </w:r>
      <w:r w:rsidRPr="00C030AD">
        <w:rPr>
          <w:rFonts w:ascii="Times New Roman" w:eastAsia="Times New Roman" w:hAnsi="Times New Roman" w:cs="Times New Roman"/>
          <w:bCs/>
          <w:sz w:val="24"/>
          <w:szCs w:val="24"/>
        </w:rPr>
        <w:t>djelatnosti</w:t>
      </w:r>
      <w:r w:rsidRPr="00C030AD">
        <w:rPr>
          <w:rFonts w:ascii="Times New Roman" w:eastAsia="Times New Roman" w:hAnsi="Times New Roman" w:cs="Times New Roman"/>
          <w:bCs/>
          <w:spacing w:val="28"/>
          <w:sz w:val="24"/>
          <w:szCs w:val="24"/>
        </w:rPr>
        <w:t xml:space="preserve"> </w:t>
      </w:r>
      <w:r w:rsidRPr="00C030AD">
        <w:rPr>
          <w:rFonts w:ascii="Times New Roman" w:eastAsia="Times New Roman" w:hAnsi="Times New Roman" w:cs="Times New Roman"/>
          <w:bCs/>
          <w:sz w:val="24"/>
          <w:szCs w:val="24"/>
        </w:rPr>
        <w:t xml:space="preserve">s </w:t>
      </w:r>
      <w:r w:rsidRPr="00C030AD">
        <w:rPr>
          <w:rFonts w:ascii="Times New Roman" w:eastAsia="Times New Roman" w:hAnsi="Times New Roman" w:cs="Times New Roman"/>
          <w:bCs/>
          <w:spacing w:val="-2"/>
          <w:sz w:val="24"/>
          <w:szCs w:val="24"/>
        </w:rPr>
        <w:t>brodicom)</w:t>
      </w:r>
    </w:p>
    <w:p w14:paraId="0037A23E" w14:textId="77777777" w:rsidR="00C030AD" w:rsidRPr="00C030AD" w:rsidRDefault="00C030AD" w:rsidP="00C030AD">
      <w:pPr>
        <w:widowControl w:val="0"/>
        <w:numPr>
          <w:ilvl w:val="0"/>
          <w:numId w:val="33"/>
        </w:numPr>
        <w:tabs>
          <w:tab w:val="left" w:pos="828"/>
        </w:tabs>
        <w:autoSpaceDE w:val="0"/>
        <w:autoSpaceDN w:val="0"/>
        <w:spacing w:after="0" w:line="240" w:lineRule="auto"/>
        <w:ind w:right="106"/>
        <w:contextualSpacing/>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valjano osiguranje</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za</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putnički</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brod/brodicu i</w:t>
      </w:r>
      <w:r w:rsidRPr="00C030AD">
        <w:rPr>
          <w:rFonts w:ascii="Times New Roman" w:eastAsia="Times New Roman" w:hAnsi="Times New Roman" w:cs="Times New Roman"/>
          <w:spacing w:val="-3"/>
          <w:sz w:val="24"/>
          <w:szCs w:val="24"/>
        </w:rPr>
        <w:t xml:space="preserve"> </w:t>
      </w:r>
      <w:r w:rsidRPr="00C030AD">
        <w:rPr>
          <w:rFonts w:ascii="Times New Roman" w:eastAsia="Times New Roman" w:hAnsi="Times New Roman" w:cs="Times New Roman"/>
          <w:sz w:val="24"/>
          <w:szCs w:val="24"/>
        </w:rPr>
        <w:t>valjana</w:t>
      </w:r>
      <w:r w:rsidRPr="00C030AD">
        <w:rPr>
          <w:rFonts w:ascii="Times New Roman" w:eastAsia="Times New Roman" w:hAnsi="Times New Roman" w:cs="Times New Roman"/>
          <w:spacing w:val="-3"/>
          <w:sz w:val="24"/>
          <w:szCs w:val="24"/>
        </w:rPr>
        <w:t xml:space="preserve"> </w:t>
      </w:r>
      <w:r w:rsidRPr="00C030AD">
        <w:rPr>
          <w:rFonts w:ascii="Times New Roman" w:eastAsia="Times New Roman" w:hAnsi="Times New Roman" w:cs="Times New Roman"/>
          <w:sz w:val="24"/>
          <w:szCs w:val="24"/>
        </w:rPr>
        <w:t>svjedodžba</w:t>
      </w:r>
      <w:r w:rsidRPr="00C030AD">
        <w:rPr>
          <w:rFonts w:ascii="Times New Roman" w:eastAsia="Times New Roman" w:hAnsi="Times New Roman" w:cs="Times New Roman"/>
          <w:spacing w:val="-4"/>
          <w:sz w:val="24"/>
          <w:szCs w:val="24"/>
        </w:rPr>
        <w:t xml:space="preserve"> </w:t>
      </w:r>
      <w:r w:rsidRPr="00C030AD">
        <w:rPr>
          <w:rFonts w:ascii="Times New Roman" w:eastAsia="Times New Roman" w:hAnsi="Times New Roman" w:cs="Times New Roman"/>
          <w:sz w:val="24"/>
          <w:szCs w:val="24"/>
        </w:rPr>
        <w:t>o ispravnosti</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za</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obavljanje</w:t>
      </w:r>
      <w:r w:rsidRPr="00C030AD">
        <w:rPr>
          <w:rFonts w:ascii="Times New Roman" w:eastAsia="Times New Roman" w:hAnsi="Times New Roman" w:cs="Times New Roman"/>
          <w:spacing w:val="-4"/>
          <w:sz w:val="24"/>
          <w:szCs w:val="24"/>
        </w:rPr>
        <w:t xml:space="preserve"> </w:t>
      </w:r>
      <w:r w:rsidRPr="00C030AD">
        <w:rPr>
          <w:rFonts w:ascii="Times New Roman" w:eastAsia="Times New Roman" w:hAnsi="Times New Roman" w:cs="Times New Roman"/>
          <w:spacing w:val="-2"/>
          <w:sz w:val="24"/>
          <w:szCs w:val="24"/>
        </w:rPr>
        <w:t>djelatnosti</w:t>
      </w:r>
    </w:p>
    <w:p w14:paraId="7157E2C9" w14:textId="77777777" w:rsidR="00C030AD" w:rsidRPr="00C030AD" w:rsidRDefault="00C030AD" w:rsidP="00C030AD">
      <w:pPr>
        <w:widowControl w:val="0"/>
        <w:numPr>
          <w:ilvl w:val="0"/>
          <w:numId w:val="33"/>
        </w:numPr>
        <w:tabs>
          <w:tab w:val="left" w:pos="828"/>
        </w:tabs>
        <w:autoSpaceDE w:val="0"/>
        <w:autoSpaceDN w:val="0"/>
        <w:spacing w:after="0" w:line="240" w:lineRule="auto"/>
        <w:ind w:right="106"/>
        <w:contextualSpacing/>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potvrda</w:t>
      </w:r>
      <w:r w:rsidRPr="00C030AD">
        <w:rPr>
          <w:rFonts w:ascii="Times New Roman" w:eastAsia="Times New Roman" w:hAnsi="Times New Roman" w:cs="Times New Roman"/>
          <w:spacing w:val="-3"/>
          <w:sz w:val="24"/>
          <w:szCs w:val="24"/>
        </w:rPr>
        <w:t xml:space="preserve"> </w:t>
      </w:r>
      <w:r w:rsidRPr="00C030AD">
        <w:rPr>
          <w:rFonts w:ascii="Times New Roman" w:eastAsia="Times New Roman" w:hAnsi="Times New Roman" w:cs="Times New Roman"/>
          <w:sz w:val="24"/>
          <w:szCs w:val="24"/>
        </w:rPr>
        <w:t>o</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nepostojanju</w:t>
      </w:r>
      <w:r w:rsidRPr="00C030AD">
        <w:rPr>
          <w:rFonts w:ascii="Times New Roman" w:eastAsia="Times New Roman" w:hAnsi="Times New Roman" w:cs="Times New Roman"/>
          <w:spacing w:val="-2"/>
          <w:sz w:val="24"/>
          <w:szCs w:val="24"/>
        </w:rPr>
        <w:t xml:space="preserve"> </w:t>
      </w:r>
      <w:r w:rsidRPr="00C030AD">
        <w:rPr>
          <w:rFonts w:ascii="Times New Roman" w:eastAsia="Times New Roman" w:hAnsi="Times New Roman" w:cs="Times New Roman"/>
          <w:sz w:val="24"/>
          <w:szCs w:val="24"/>
        </w:rPr>
        <w:t>duga</w:t>
      </w:r>
      <w:r w:rsidRPr="00C030AD">
        <w:rPr>
          <w:rFonts w:ascii="Times New Roman" w:eastAsia="Times New Roman" w:hAnsi="Times New Roman" w:cs="Times New Roman"/>
          <w:spacing w:val="-3"/>
          <w:sz w:val="24"/>
          <w:szCs w:val="24"/>
        </w:rPr>
        <w:t xml:space="preserve"> </w:t>
      </w:r>
      <w:r w:rsidRPr="00C030AD">
        <w:rPr>
          <w:rFonts w:ascii="Times New Roman" w:eastAsia="Times New Roman" w:hAnsi="Times New Roman" w:cs="Times New Roman"/>
          <w:sz w:val="24"/>
          <w:szCs w:val="24"/>
        </w:rPr>
        <w:t>temeljem</w:t>
      </w:r>
      <w:r w:rsidRPr="00C030AD">
        <w:rPr>
          <w:rFonts w:ascii="Times New Roman" w:eastAsia="Times New Roman" w:hAnsi="Times New Roman" w:cs="Times New Roman"/>
          <w:spacing w:val="-4"/>
          <w:sz w:val="24"/>
          <w:szCs w:val="24"/>
        </w:rPr>
        <w:t xml:space="preserve"> </w:t>
      </w:r>
      <w:r w:rsidRPr="00C030AD">
        <w:rPr>
          <w:rFonts w:ascii="Times New Roman" w:eastAsia="Times New Roman" w:hAnsi="Times New Roman" w:cs="Times New Roman"/>
          <w:sz w:val="24"/>
          <w:szCs w:val="24"/>
        </w:rPr>
        <w:t xml:space="preserve">javnih </w:t>
      </w:r>
      <w:r w:rsidRPr="00C030AD">
        <w:rPr>
          <w:rFonts w:ascii="Times New Roman" w:eastAsia="Times New Roman" w:hAnsi="Times New Roman" w:cs="Times New Roman"/>
          <w:spacing w:val="-2"/>
          <w:sz w:val="24"/>
          <w:szCs w:val="24"/>
        </w:rPr>
        <w:t>davanja</w:t>
      </w:r>
      <w:r w:rsidRPr="00C030AD">
        <w:rPr>
          <w:rFonts w:ascii="Times New Roman" w:eastAsia="Times New Roman" w:hAnsi="Times New Roman" w:cs="Times New Roman"/>
          <w:spacing w:val="-7"/>
          <w:sz w:val="24"/>
          <w:szCs w:val="24"/>
        </w:rPr>
        <w:t xml:space="preserve"> </w:t>
      </w:r>
      <w:r w:rsidRPr="00C030AD">
        <w:rPr>
          <w:rFonts w:ascii="Times New Roman" w:eastAsia="Times New Roman" w:hAnsi="Times New Roman" w:cs="Times New Roman"/>
          <w:sz w:val="24"/>
          <w:szCs w:val="24"/>
        </w:rPr>
        <w:t>po</w:t>
      </w:r>
      <w:r w:rsidRPr="00C030AD">
        <w:rPr>
          <w:rFonts w:ascii="Times New Roman" w:eastAsia="Times New Roman" w:hAnsi="Times New Roman" w:cs="Times New Roman"/>
          <w:spacing w:val="-8"/>
          <w:sz w:val="24"/>
          <w:szCs w:val="24"/>
        </w:rPr>
        <w:t xml:space="preserve"> </w:t>
      </w:r>
      <w:r w:rsidRPr="00C030AD">
        <w:rPr>
          <w:rFonts w:ascii="Times New Roman" w:eastAsia="Times New Roman" w:hAnsi="Times New Roman" w:cs="Times New Roman"/>
          <w:sz w:val="24"/>
          <w:szCs w:val="24"/>
        </w:rPr>
        <w:t>osnovi</w:t>
      </w:r>
      <w:r w:rsidRPr="00C030AD">
        <w:rPr>
          <w:rFonts w:ascii="Times New Roman" w:eastAsia="Times New Roman" w:hAnsi="Times New Roman" w:cs="Times New Roman"/>
          <w:spacing w:val="-6"/>
          <w:sz w:val="24"/>
          <w:szCs w:val="24"/>
        </w:rPr>
        <w:t xml:space="preserve"> </w:t>
      </w:r>
      <w:r w:rsidRPr="00C030AD">
        <w:rPr>
          <w:rFonts w:ascii="Times New Roman" w:eastAsia="Times New Roman" w:hAnsi="Times New Roman" w:cs="Times New Roman"/>
          <w:sz w:val="24"/>
          <w:szCs w:val="24"/>
        </w:rPr>
        <w:t>javnih</w:t>
      </w:r>
      <w:r w:rsidRPr="00C030AD">
        <w:rPr>
          <w:rFonts w:ascii="Times New Roman" w:eastAsia="Times New Roman" w:hAnsi="Times New Roman" w:cs="Times New Roman"/>
          <w:spacing w:val="-8"/>
          <w:sz w:val="24"/>
          <w:szCs w:val="24"/>
        </w:rPr>
        <w:t xml:space="preserve"> </w:t>
      </w:r>
      <w:r w:rsidRPr="00C030AD">
        <w:rPr>
          <w:rFonts w:ascii="Times New Roman" w:eastAsia="Times New Roman" w:hAnsi="Times New Roman" w:cs="Times New Roman"/>
          <w:sz w:val="24"/>
          <w:szCs w:val="24"/>
        </w:rPr>
        <w:t>davanja</w:t>
      </w:r>
      <w:r w:rsidRPr="00C030AD">
        <w:rPr>
          <w:rFonts w:ascii="Times New Roman" w:eastAsia="Times New Roman" w:hAnsi="Times New Roman" w:cs="Times New Roman"/>
          <w:spacing w:val="-6"/>
          <w:sz w:val="24"/>
          <w:szCs w:val="24"/>
        </w:rPr>
        <w:t xml:space="preserve"> </w:t>
      </w:r>
      <w:r w:rsidRPr="00C030AD">
        <w:rPr>
          <w:rFonts w:ascii="Times New Roman" w:eastAsia="Times New Roman" w:hAnsi="Times New Roman" w:cs="Times New Roman"/>
          <w:sz w:val="24"/>
          <w:szCs w:val="24"/>
        </w:rPr>
        <w:t>o</w:t>
      </w:r>
      <w:r w:rsidRPr="00C030AD">
        <w:rPr>
          <w:rFonts w:ascii="Times New Roman" w:eastAsia="Times New Roman" w:hAnsi="Times New Roman" w:cs="Times New Roman"/>
          <w:spacing w:val="-6"/>
          <w:sz w:val="24"/>
          <w:szCs w:val="24"/>
        </w:rPr>
        <w:t xml:space="preserve"> </w:t>
      </w:r>
      <w:r w:rsidRPr="00C030AD">
        <w:rPr>
          <w:rFonts w:ascii="Times New Roman" w:eastAsia="Times New Roman" w:hAnsi="Times New Roman" w:cs="Times New Roman"/>
          <w:sz w:val="24"/>
          <w:szCs w:val="24"/>
        </w:rPr>
        <w:t>kojima</w:t>
      </w:r>
      <w:r w:rsidRPr="00C030AD">
        <w:rPr>
          <w:rFonts w:ascii="Times New Roman" w:eastAsia="Times New Roman" w:hAnsi="Times New Roman" w:cs="Times New Roman"/>
          <w:spacing w:val="-7"/>
          <w:sz w:val="24"/>
          <w:szCs w:val="24"/>
        </w:rPr>
        <w:t xml:space="preserve"> </w:t>
      </w:r>
      <w:r w:rsidRPr="00C030AD">
        <w:rPr>
          <w:rFonts w:ascii="Times New Roman" w:eastAsia="Times New Roman" w:hAnsi="Times New Roman" w:cs="Times New Roman"/>
          <w:sz w:val="24"/>
          <w:szCs w:val="24"/>
        </w:rPr>
        <w:t>evidenciju</w:t>
      </w:r>
      <w:r w:rsidRPr="00C030AD">
        <w:rPr>
          <w:rFonts w:ascii="Times New Roman" w:eastAsia="Times New Roman" w:hAnsi="Times New Roman" w:cs="Times New Roman"/>
          <w:spacing w:val="-6"/>
          <w:sz w:val="24"/>
          <w:szCs w:val="24"/>
        </w:rPr>
        <w:t xml:space="preserve"> </w:t>
      </w:r>
      <w:r w:rsidRPr="00C030AD">
        <w:rPr>
          <w:rFonts w:ascii="Times New Roman" w:eastAsia="Times New Roman" w:hAnsi="Times New Roman" w:cs="Times New Roman"/>
          <w:sz w:val="24"/>
          <w:szCs w:val="24"/>
        </w:rPr>
        <w:t>vodi</w:t>
      </w:r>
      <w:r w:rsidRPr="00C030AD">
        <w:rPr>
          <w:rFonts w:ascii="Times New Roman" w:eastAsia="Times New Roman" w:hAnsi="Times New Roman" w:cs="Times New Roman"/>
          <w:spacing w:val="-1"/>
          <w:sz w:val="24"/>
          <w:szCs w:val="24"/>
        </w:rPr>
        <w:t xml:space="preserve"> </w:t>
      </w:r>
      <w:r w:rsidRPr="00C030AD">
        <w:rPr>
          <w:rFonts w:ascii="Times New Roman" w:eastAsia="Times New Roman" w:hAnsi="Times New Roman" w:cs="Times New Roman"/>
          <w:sz w:val="24"/>
          <w:szCs w:val="24"/>
        </w:rPr>
        <w:t>Porezna</w:t>
      </w:r>
      <w:r w:rsidRPr="00C030AD">
        <w:rPr>
          <w:rFonts w:ascii="Times New Roman" w:eastAsia="Times New Roman" w:hAnsi="Times New Roman" w:cs="Times New Roman"/>
          <w:spacing w:val="-8"/>
          <w:sz w:val="24"/>
          <w:szCs w:val="24"/>
        </w:rPr>
        <w:t xml:space="preserve"> </w:t>
      </w:r>
      <w:r w:rsidRPr="00C030AD">
        <w:rPr>
          <w:rFonts w:ascii="Times New Roman" w:eastAsia="Times New Roman" w:hAnsi="Times New Roman" w:cs="Times New Roman"/>
          <w:spacing w:val="-2"/>
          <w:sz w:val="24"/>
          <w:szCs w:val="24"/>
        </w:rPr>
        <w:t>uprava, ne starija od 30 dana</w:t>
      </w:r>
    </w:p>
    <w:p w14:paraId="53A4370D" w14:textId="77777777" w:rsidR="00C030AD" w:rsidRPr="00C030AD" w:rsidRDefault="00C030AD" w:rsidP="00C030AD">
      <w:pPr>
        <w:numPr>
          <w:ilvl w:val="1"/>
          <w:numId w:val="31"/>
        </w:numPr>
        <w:tabs>
          <w:tab w:val="left" w:pos="932"/>
        </w:tabs>
        <w:spacing w:after="0" w:line="240" w:lineRule="auto"/>
        <w:contextualSpacing/>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dokaz o vlasništvu sredstava s kojima se obavlja djelatnost na pomorskom dobru ( knjižica     plovila, izvadak iz registra plovila i dr., vlasnički list) ili dokaz o pravnoj osnovi korištenja sredstava koja nisu u vlasništvu podnositelja zahtjeva (ugovor o najmu i dr.)</w:t>
      </w:r>
    </w:p>
    <w:p w14:paraId="5DE0C384" w14:textId="77777777" w:rsidR="00C030AD" w:rsidRPr="00C030AD" w:rsidRDefault="00C030AD" w:rsidP="00C030AD">
      <w:pPr>
        <w:widowControl w:val="0"/>
        <w:numPr>
          <w:ilvl w:val="1"/>
          <w:numId w:val="31"/>
        </w:numPr>
        <w:tabs>
          <w:tab w:val="left" w:pos="828"/>
        </w:tabs>
        <w:autoSpaceDE w:val="0"/>
        <w:autoSpaceDN w:val="0"/>
        <w:spacing w:after="0" w:line="240" w:lineRule="auto"/>
        <w:ind w:right="108"/>
        <w:contextualSpacing/>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lang w:eastAsia="zh-CN"/>
        </w:rPr>
        <w:t xml:space="preserve">   dokaz o uplaćenoj jamčevini u visini početnog godišnjeg iznosa dozvole na    pomorskom dobru prema točki I . ovog Natječaja</w:t>
      </w:r>
    </w:p>
    <w:p w14:paraId="12B977F9" w14:textId="77777777" w:rsidR="00C030AD" w:rsidRPr="00C030AD" w:rsidRDefault="00C030AD" w:rsidP="00C030AD">
      <w:pPr>
        <w:numPr>
          <w:ilvl w:val="1"/>
          <w:numId w:val="31"/>
        </w:numPr>
        <w:spacing w:after="0" w:line="240" w:lineRule="auto"/>
        <w:contextualSpacing/>
        <w:jc w:val="both"/>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t>izjava o vremenskom obavljanju djelatnosti ( Obrazac  3)</w:t>
      </w:r>
    </w:p>
    <w:p w14:paraId="703C36D7" w14:textId="77777777" w:rsidR="00C030AD" w:rsidRPr="00C030AD" w:rsidRDefault="00C030AD" w:rsidP="00C030AD">
      <w:pPr>
        <w:spacing w:after="0" w:line="240" w:lineRule="auto"/>
        <w:ind w:left="1080"/>
        <w:rPr>
          <w:rFonts w:ascii="Times New Roman" w:eastAsia="Times New Roman" w:hAnsi="Times New Roman" w:cs="Times New Roman"/>
          <w:sz w:val="24"/>
          <w:szCs w:val="24"/>
          <w:lang w:eastAsia="zh-CN"/>
        </w:rPr>
      </w:pPr>
    </w:p>
    <w:p w14:paraId="5110B676" w14:textId="77777777" w:rsidR="00C030AD" w:rsidRPr="00C030AD" w:rsidRDefault="00C030AD" w:rsidP="00C030AD">
      <w:pPr>
        <w:widowControl w:val="0"/>
        <w:numPr>
          <w:ilvl w:val="1"/>
          <w:numId w:val="31"/>
        </w:numPr>
        <w:tabs>
          <w:tab w:val="left" w:pos="828"/>
        </w:tabs>
        <w:autoSpaceDE w:val="0"/>
        <w:autoSpaceDN w:val="0"/>
        <w:spacing w:after="0" w:line="240" w:lineRule="auto"/>
        <w:ind w:right="1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instrumente osiguranja:</w:t>
      </w:r>
    </w:p>
    <w:p w14:paraId="0934BD7D" w14:textId="77777777" w:rsidR="00C030AD" w:rsidRPr="00C030AD" w:rsidRDefault="00C030AD" w:rsidP="00C030AD">
      <w:pPr>
        <w:widowControl w:val="0"/>
        <w:tabs>
          <w:tab w:val="left" w:pos="828"/>
        </w:tabs>
        <w:autoSpaceDE w:val="0"/>
        <w:autoSpaceDN w:val="0"/>
        <w:spacing w:after="0"/>
        <w:ind w:right="108"/>
        <w:rPr>
          <w:rFonts w:ascii="Times New Roman" w:eastAsia="Times New Roman" w:hAnsi="Times New Roman" w:cs="Times New Roman"/>
          <w:sz w:val="24"/>
          <w:szCs w:val="24"/>
        </w:rPr>
      </w:pPr>
    </w:p>
    <w:p w14:paraId="4756181C" w14:textId="77777777" w:rsidR="00C030AD" w:rsidRPr="00C030AD" w:rsidRDefault="00C030AD" w:rsidP="00C030AD">
      <w:pPr>
        <w:tabs>
          <w:tab w:val="left" w:pos="993"/>
        </w:tabs>
        <w:spacing w:after="0"/>
        <w:ind w:left="709" w:right="108" w:hanging="709"/>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b/>
        <w:t>-  izjava kojom se daje suglasnost Općini Vir (pomorskom redaru) za uklanjanje i odvoz na deponij   svih predmeta i stvari bez provedenog upravnog postupka ako se predmeti i stvari nalaze na lokaciji nakon isteka ili ukidanja dozvole na pomorskom dobru,  svih predmeta i stvari bez provedenog upravnog postupka ako se predmeti i stvari nalaze na lokaciji dozvole te ukoliko se na lokaciji postavljaju predmeti i stvari koje nisu odobrene dozvolom na pomorskom dobru, u formi potvrđene javnobilježničke ovršne isprave, svih predmeta i stvari bez provedenog upravnog postupka, ukoliko se nalaze izvan odobrene lokacije, u formi potvrđene javnobilježničke ovršne isprave, (Obrazac 2)</w:t>
      </w:r>
    </w:p>
    <w:p w14:paraId="4CE7D0C0" w14:textId="77777777" w:rsidR="00C030AD" w:rsidRPr="00C030AD" w:rsidRDefault="00C030AD" w:rsidP="00C030AD">
      <w:pPr>
        <w:spacing w:after="0" w:line="240" w:lineRule="auto"/>
        <w:ind w:left="705"/>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rPr>
        <w:t>- bjanko zadužnicu u iznosu koji je veći od ponuđene godišnje naknade za korištenje pomorskog dobra koja mora biti izdana na propisanom obrascu, solemnizirana (potvrđena) kod javnog bilježnika te popunjena sukladno podzakonskom aktu kojim se uređuje oblik i sadržaj bjanko zadužnice, a kojom ovlaštenik dozvole na pomorskom dobru daje suglasnost da se može provesti prisilna ovrha na svim njegovim računima i njegovoj cjelokupnoj pokretnoj i nepokretnoj imovini, a radi naplate dospjele, a nenaplaćene naknade za dozvolu na pomorskom dobru, za naknadu štete koja može nastati zbog neispunjenja obveza iz dozvole na pomorskom dobru, za korištenje dozvole na pomorskom dobru preko mjere te radi naplate eventualnih troškova ovrhe.</w:t>
      </w:r>
      <w:r w:rsidRPr="00C030AD">
        <w:rPr>
          <w:rFonts w:ascii="Times New Roman" w:eastAsia="Times New Roman" w:hAnsi="Times New Roman" w:cs="Times New Roman"/>
          <w:sz w:val="24"/>
          <w:szCs w:val="24"/>
          <w:lang w:eastAsia="zh-CN"/>
        </w:rPr>
        <w:t xml:space="preserve"> Ponuditeljima koji nisu ostvarili pravo na izdavanje dozvole, te u slučaju poništavanja Natječaja vratit će se bjanko zadužnica</w:t>
      </w:r>
    </w:p>
    <w:p w14:paraId="744022C6" w14:textId="77777777" w:rsidR="00C030AD" w:rsidRPr="00C030AD" w:rsidRDefault="00C030AD" w:rsidP="00C030AD">
      <w:pPr>
        <w:numPr>
          <w:ilvl w:val="1"/>
          <w:numId w:val="31"/>
        </w:numPr>
        <w:spacing w:after="0" w:line="240" w:lineRule="auto"/>
        <w:contextualSpacing/>
        <w:jc w:val="both"/>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t xml:space="preserve"> izjava o zaključenju ugovora sa trgovačkim društvom „Čisti otok“ d.o.o. (Obrazac 4)</w:t>
      </w:r>
    </w:p>
    <w:p w14:paraId="5A1A6EBF" w14:textId="77777777" w:rsidR="00C030AD" w:rsidRPr="00C030AD" w:rsidRDefault="00C030AD" w:rsidP="00C030AD">
      <w:pPr>
        <w:tabs>
          <w:tab w:val="left" w:pos="993"/>
        </w:tabs>
        <w:spacing w:after="0"/>
        <w:ind w:left="709" w:right="108" w:hanging="709"/>
        <w:rPr>
          <w:rFonts w:ascii="Times New Roman" w:eastAsia="Times New Roman" w:hAnsi="Times New Roman" w:cs="Times New Roman"/>
          <w:sz w:val="24"/>
          <w:szCs w:val="24"/>
        </w:rPr>
      </w:pPr>
    </w:p>
    <w:p w14:paraId="431777C5" w14:textId="77777777" w:rsidR="00C030AD" w:rsidRPr="00C030AD" w:rsidRDefault="00C030AD" w:rsidP="00C030AD">
      <w:pPr>
        <w:tabs>
          <w:tab w:val="left" w:pos="993"/>
        </w:tabs>
        <w:spacing w:after="0"/>
        <w:ind w:left="709" w:right="108" w:hanging="709"/>
        <w:rPr>
          <w:rFonts w:ascii="Times New Roman" w:eastAsia="Times New Roman" w:hAnsi="Times New Roman" w:cs="Times New Roman"/>
          <w:sz w:val="24"/>
          <w:szCs w:val="24"/>
        </w:rPr>
      </w:pPr>
    </w:p>
    <w:p w14:paraId="765A86FF" w14:textId="77777777" w:rsidR="00C030AD" w:rsidRPr="00C030AD" w:rsidRDefault="00C030AD" w:rsidP="00C030AD">
      <w:pPr>
        <w:tabs>
          <w:tab w:val="left" w:pos="828"/>
        </w:tabs>
        <w:spacing w:after="0"/>
        <w:ind w:left="-613" w:right="109" w:firstLine="613"/>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Ponudi se prilaže i :</w:t>
      </w:r>
    </w:p>
    <w:p w14:paraId="09F9DAF4" w14:textId="77777777" w:rsidR="00C030AD" w:rsidRPr="00C030AD" w:rsidRDefault="00C030AD" w:rsidP="00C030AD">
      <w:pPr>
        <w:tabs>
          <w:tab w:val="left" w:pos="828"/>
        </w:tabs>
        <w:spacing w:after="0"/>
        <w:ind w:left="-613" w:right="109" w:firstLine="613"/>
        <w:rPr>
          <w:rFonts w:ascii="Times New Roman" w:eastAsia="Times New Roman" w:hAnsi="Times New Roman" w:cs="Times New Roman"/>
          <w:sz w:val="24"/>
          <w:szCs w:val="24"/>
        </w:rPr>
      </w:pPr>
    </w:p>
    <w:p w14:paraId="51516EEC" w14:textId="77777777" w:rsidR="00C030AD" w:rsidRPr="00C030AD" w:rsidRDefault="00C030AD" w:rsidP="00C030AD">
      <w:pPr>
        <w:numPr>
          <w:ilvl w:val="1"/>
          <w:numId w:val="31"/>
        </w:numPr>
        <w:spacing w:after="0" w:line="240" w:lineRule="auto"/>
        <w:contextualSpacing/>
        <w:jc w:val="both"/>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t xml:space="preserve"> dokaz o prethodnom iskustvu i dobrom i odgovornom obavljanju djelatnosti, odnosno korištenju pomorskog dobra ili izjavu da to nema ( prethodno koncesijsko odobrenje) </w:t>
      </w:r>
    </w:p>
    <w:p w14:paraId="3C193AFC" w14:textId="77777777" w:rsidR="00C030AD" w:rsidRPr="00C030AD" w:rsidRDefault="00C030AD" w:rsidP="00C030AD">
      <w:pPr>
        <w:numPr>
          <w:ilvl w:val="1"/>
          <w:numId w:val="31"/>
        </w:numPr>
        <w:spacing w:after="0" w:line="240" w:lineRule="auto"/>
        <w:contextualSpacing/>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lang w:eastAsia="zh-CN"/>
        </w:rPr>
        <w:lastRenderedPageBreak/>
        <w:t xml:space="preserve"> dokaz o korištenju opreme i pratećih instalacija i pružanje usluga koje koriste materijale i predmete s certifikatom kvalitete prema europskim propiusima </w:t>
      </w:r>
    </w:p>
    <w:p w14:paraId="2EF8BAED" w14:textId="77777777" w:rsidR="00C030AD" w:rsidRPr="00C030AD" w:rsidRDefault="00C030AD" w:rsidP="00C030AD">
      <w:pPr>
        <w:spacing w:after="0" w:line="240" w:lineRule="auto"/>
        <w:ind w:left="828"/>
        <w:contextualSpacing/>
        <w:jc w:val="both"/>
        <w:rPr>
          <w:rFonts w:ascii="Times New Roman" w:eastAsia="Times New Roman" w:hAnsi="Times New Roman" w:cs="Times New Roman"/>
          <w:sz w:val="24"/>
          <w:szCs w:val="24"/>
          <w:lang w:eastAsia="zh-CN"/>
        </w:rPr>
      </w:pPr>
    </w:p>
    <w:p w14:paraId="1727E6B9" w14:textId="77777777" w:rsidR="00C030AD" w:rsidRPr="00C030AD" w:rsidRDefault="00C030AD" w:rsidP="00C030AD">
      <w:pPr>
        <w:spacing w:after="0" w:line="240" w:lineRule="auto"/>
        <w:ind w:left="828"/>
        <w:contextualSpacing/>
        <w:jc w:val="both"/>
        <w:rPr>
          <w:rFonts w:ascii="Times New Roman" w:eastAsia="Times New Roman" w:hAnsi="Times New Roman" w:cs="Times New Roman"/>
          <w:sz w:val="24"/>
          <w:szCs w:val="24"/>
          <w:lang w:eastAsia="zh-CN"/>
        </w:rPr>
      </w:pPr>
    </w:p>
    <w:p w14:paraId="70CB0BC4" w14:textId="77777777" w:rsidR="00C030AD" w:rsidRPr="00C030AD" w:rsidRDefault="00C030AD" w:rsidP="00C030AD">
      <w:pPr>
        <w:spacing w:after="0" w:line="240" w:lineRule="auto"/>
        <w:ind w:left="708"/>
        <w:contextualSpacing/>
        <w:rPr>
          <w:rFonts w:ascii="Times New Roman" w:eastAsia="Times New Roman" w:hAnsi="Times New Roman" w:cs="Times New Roman"/>
          <w:sz w:val="24"/>
          <w:szCs w:val="24"/>
          <w:lang w:eastAsia="zh-CN"/>
        </w:rPr>
      </w:pPr>
      <w:r w:rsidRPr="00C030AD">
        <w:rPr>
          <w:rFonts w:ascii="Times New Roman" w:eastAsia="Times New Roman" w:hAnsi="Times New Roman" w:cs="Times New Roman"/>
          <w:spacing w:val="-2"/>
          <w:sz w:val="24"/>
          <w:szCs w:val="24"/>
        </w:rPr>
        <w:t>Povjerenstvo zaduženo za provedbu ovog Natječaja pribavit će od nadležnih upravnih odjela Općine Vir i trgovačkih društava u njezinom vlasništvu podatke</w:t>
      </w:r>
      <w:r w:rsidRPr="00C030AD">
        <w:rPr>
          <w:rFonts w:ascii="Times New Roman" w:eastAsia="Times New Roman" w:hAnsi="Times New Roman" w:cs="Times New Roman"/>
          <w:spacing w:val="30"/>
          <w:sz w:val="24"/>
          <w:szCs w:val="24"/>
        </w:rPr>
        <w:t xml:space="preserve"> </w:t>
      </w:r>
      <w:r w:rsidRPr="00C030AD">
        <w:rPr>
          <w:rFonts w:ascii="Times New Roman" w:eastAsia="Times New Roman" w:hAnsi="Times New Roman" w:cs="Times New Roman"/>
          <w:sz w:val="24"/>
          <w:szCs w:val="24"/>
        </w:rPr>
        <w:t>o</w:t>
      </w:r>
      <w:r w:rsidRPr="00C030AD">
        <w:rPr>
          <w:rFonts w:ascii="Times New Roman" w:eastAsia="Times New Roman" w:hAnsi="Times New Roman" w:cs="Times New Roman"/>
          <w:spacing w:val="29"/>
          <w:sz w:val="24"/>
          <w:szCs w:val="24"/>
        </w:rPr>
        <w:t xml:space="preserve"> </w:t>
      </w:r>
      <w:r w:rsidRPr="00C030AD">
        <w:rPr>
          <w:rFonts w:ascii="Times New Roman" w:eastAsia="Times New Roman" w:hAnsi="Times New Roman" w:cs="Times New Roman"/>
          <w:sz w:val="24"/>
          <w:szCs w:val="24"/>
        </w:rPr>
        <w:t>nepostojanju</w:t>
      </w:r>
      <w:r w:rsidRPr="00C030AD">
        <w:rPr>
          <w:rFonts w:ascii="Times New Roman" w:eastAsia="Times New Roman" w:hAnsi="Times New Roman" w:cs="Times New Roman"/>
          <w:spacing w:val="30"/>
          <w:sz w:val="24"/>
          <w:szCs w:val="24"/>
        </w:rPr>
        <w:t xml:space="preserve"> </w:t>
      </w:r>
      <w:r w:rsidRPr="00C030AD">
        <w:rPr>
          <w:rFonts w:ascii="Times New Roman" w:eastAsia="Times New Roman" w:hAnsi="Times New Roman" w:cs="Times New Roman"/>
          <w:sz w:val="24"/>
          <w:szCs w:val="24"/>
        </w:rPr>
        <w:t>dospjeloga duga.</w:t>
      </w:r>
    </w:p>
    <w:p w14:paraId="388F3FC3" w14:textId="77777777" w:rsidR="00C030AD" w:rsidRPr="00C030AD" w:rsidRDefault="00C030AD" w:rsidP="00C030AD">
      <w:pPr>
        <w:spacing w:after="0" w:line="240" w:lineRule="auto"/>
        <w:ind w:left="1080"/>
        <w:jc w:val="both"/>
        <w:rPr>
          <w:rFonts w:ascii="Times New Roman" w:eastAsia="Times New Roman" w:hAnsi="Times New Roman" w:cs="Times New Roman"/>
          <w:sz w:val="24"/>
          <w:szCs w:val="24"/>
          <w:lang w:eastAsia="zh-CN"/>
        </w:rPr>
      </w:pPr>
    </w:p>
    <w:p w14:paraId="6A8DE27F"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rPr>
        <w:t>Ukoliko se ponuditelj poziva na neki od kriterija ocjenjivanja iz točke V. ovog natječaja, ponuda treba sadržavati i dokumentaciju kojom se dokazuje ispunjavanje tih kriterija.</w:t>
      </w:r>
    </w:p>
    <w:p w14:paraId="603706FD" w14:textId="77777777" w:rsidR="00C030AD" w:rsidRPr="00C030AD" w:rsidRDefault="00C030AD" w:rsidP="00C030AD">
      <w:pPr>
        <w:spacing w:after="0" w:line="240" w:lineRule="auto"/>
        <w:jc w:val="both"/>
        <w:rPr>
          <w:rFonts w:ascii="Times New Roman" w:eastAsia="Times New Roman" w:hAnsi="Times New Roman" w:cs="Times New Roman"/>
          <w:sz w:val="24"/>
          <w:szCs w:val="24"/>
        </w:rPr>
      </w:pPr>
    </w:p>
    <w:p w14:paraId="3A14047B"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Svaka ponuda mora sadržavati svu potrebnu dokumentaciju sukladno ovom natječaju. Ako se ponuditelj natječe za više lokacija, za svaku je lokaciju potrebno dati odvojenu ponudu u posebnoj omotnici, s tim da je izvorne dokumente dovoljno dostaviti u jednoj ponudi, a u ostalim ponudama preslike istih s pozivom da se izvornici nalaze u drugoj ponudi. Ponuda koja je podnesena za više lokacija, odnosno iz koje nije moguće odrediti za koju lokaciju, djelatnost i sredstva se podnosi, smatrat će se neurednom, te se neće uzeti u razmatranje.</w:t>
      </w:r>
    </w:p>
    <w:p w14:paraId="2CFCC418"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lang w:eastAsia="zh-CN"/>
        </w:rPr>
      </w:pPr>
      <w:r w:rsidRPr="00C030AD">
        <w:rPr>
          <w:rFonts w:ascii="Times New Roman" w:eastAsia="Times New Roman" w:hAnsi="Times New Roman" w:cs="Times New Roman"/>
          <w:sz w:val="24"/>
          <w:szCs w:val="24"/>
        </w:rPr>
        <w:t>Povjerenstvo može naknadno zatražiti dodatno objašnjenje ponude ukoliko postoji potreba.</w:t>
      </w:r>
    </w:p>
    <w:p w14:paraId="77FB8549" w14:textId="77777777" w:rsidR="00C030AD" w:rsidRPr="00C030AD" w:rsidRDefault="00C030AD" w:rsidP="00C030AD">
      <w:pPr>
        <w:spacing w:after="0" w:line="240" w:lineRule="auto"/>
        <w:jc w:val="both"/>
        <w:rPr>
          <w:rFonts w:ascii="Times New Roman" w:eastAsia="Times New Roman" w:hAnsi="Times New Roman" w:cs="Times New Roman"/>
          <w:sz w:val="24"/>
          <w:szCs w:val="24"/>
          <w:lang w:val="en-AU"/>
        </w:rPr>
      </w:pPr>
    </w:p>
    <w:p w14:paraId="0735470C"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p>
    <w:p w14:paraId="21F33ED9"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V. KRITERIJ ZA OCJENU PONUDE</w:t>
      </w:r>
    </w:p>
    <w:p w14:paraId="0BBEDA1C"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p>
    <w:p w14:paraId="33C21E64"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p>
    <w:p w14:paraId="3914C157"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rPr>
      </w:pPr>
      <w:r w:rsidRPr="00C030AD">
        <w:rPr>
          <w:rFonts w:ascii="Times New Roman" w:eastAsia="Times New Roman" w:hAnsi="Times New Roman" w:cs="Times New Roman"/>
          <w:b/>
          <w:bCs/>
          <w:sz w:val="24"/>
          <w:szCs w:val="24"/>
        </w:rPr>
        <w:t>Ponuđeni iznos naknade za dozvolu na pomorskom dobru (PIN)</w:t>
      </w:r>
      <w:r w:rsidRPr="00C030AD">
        <w:rPr>
          <w:rFonts w:ascii="Times New Roman" w:eastAsia="Times New Roman" w:hAnsi="Times New Roman" w:cs="Times New Roman"/>
          <w:sz w:val="24"/>
          <w:szCs w:val="24"/>
        </w:rPr>
        <w:t xml:space="preserve"> – najviše 60% ocjene ponude. 60% ostvaruje najviše ponuđeni iznos naknade za pojedinu lokaciju, a manje ponuđeni iznosi ostvaruju manji postotak razmjeran odnosu najviše ponuđenog iznosa te konkretnog manjeg ponuđenog iznosa. Ponuda s najviše ponuđenom iznos naknade dobiva 60% ocjene ponude, a bodovna vrijednost ostalih ponuda izračunava se prema sljedećoj formuli:</w:t>
      </w:r>
    </w:p>
    <w:p w14:paraId="6C49E65E" w14:textId="77777777" w:rsidR="00C030AD" w:rsidRPr="00C030AD" w:rsidRDefault="00C030AD" w:rsidP="00C030AD">
      <w:pPr>
        <w:suppressAutoHyphens/>
        <w:spacing w:after="0" w:line="240" w:lineRule="auto"/>
        <w:jc w:val="both"/>
        <w:rPr>
          <w:rFonts w:ascii="Times New Roman" w:eastAsia="Times New Roman" w:hAnsi="Times New Roman" w:cs="Times New Roman"/>
          <w:sz w:val="24"/>
          <w:szCs w:val="24"/>
        </w:rPr>
      </w:pPr>
    </w:p>
    <w:p w14:paraId="6A179417" w14:textId="77777777" w:rsidR="00C030AD" w:rsidRPr="00C030AD" w:rsidRDefault="00C030AD" w:rsidP="00C030AD">
      <w:pPr>
        <w:suppressAutoHyphens/>
        <w:spacing w:after="0" w:line="240" w:lineRule="auto"/>
        <w:ind w:firstLine="708"/>
        <w:jc w:val="both"/>
        <w:rPr>
          <w:rFonts w:ascii="Arial" w:eastAsia="Times New Roman" w:hAnsi="Arial" w:cs="Arial"/>
          <w:sz w:val="24"/>
          <w:szCs w:val="24"/>
        </w:rPr>
      </w:pP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r>
    </w:p>
    <w:p w14:paraId="25991E95" w14:textId="77777777" w:rsidR="00C030AD" w:rsidRPr="00C030AD" w:rsidRDefault="00C030AD" w:rsidP="00C030AD">
      <w:pPr>
        <w:suppressAutoHyphens/>
        <w:spacing w:after="0" w:line="240" w:lineRule="auto"/>
        <w:jc w:val="both"/>
        <w:rPr>
          <w:rFonts w:ascii="Arial" w:eastAsia="Times New Roman" w:hAnsi="Arial" w:cs="Arial"/>
          <w:sz w:val="24"/>
          <w:szCs w:val="24"/>
        </w:rPr>
      </w:pPr>
      <w:r w:rsidRPr="00C030AD">
        <w:rPr>
          <w:rFonts w:ascii="Arial" w:eastAsia="Times New Roman" w:hAnsi="Arial" w:cs="Arial"/>
          <w:sz w:val="24"/>
          <w:szCs w:val="24"/>
        </w:rPr>
        <w:t xml:space="preserve">                                PINop</w:t>
      </w:r>
    </w:p>
    <w:p w14:paraId="7E370700" w14:textId="77777777" w:rsidR="00C030AD" w:rsidRPr="00C030AD" w:rsidRDefault="00C030AD" w:rsidP="00C030AD">
      <w:pPr>
        <w:suppressAutoHyphens/>
        <w:spacing w:after="0" w:line="240" w:lineRule="auto"/>
        <w:rPr>
          <w:rFonts w:ascii="Arial" w:eastAsia="Times New Roman" w:hAnsi="Arial" w:cs="Arial"/>
          <w:sz w:val="24"/>
          <w:szCs w:val="24"/>
        </w:rPr>
      </w:pPr>
      <w:r w:rsidRPr="00C030AD">
        <w:rPr>
          <w:rFonts w:ascii="Arial" w:eastAsia="Times New Roman" w:hAnsi="Arial" w:cs="Arial"/>
          <w:sz w:val="24"/>
          <w:szCs w:val="24"/>
        </w:rPr>
        <w:t xml:space="preserve">            PIN =      --------------   x 60</w:t>
      </w:r>
    </w:p>
    <w:p w14:paraId="20149924" w14:textId="77777777" w:rsidR="00C030AD" w:rsidRPr="00C030AD" w:rsidRDefault="00C030AD" w:rsidP="00C030AD">
      <w:pPr>
        <w:suppressAutoHyphens/>
        <w:spacing w:after="0" w:line="240" w:lineRule="auto"/>
        <w:rPr>
          <w:rFonts w:ascii="Arial" w:eastAsia="Times New Roman" w:hAnsi="Arial" w:cs="Arial"/>
          <w:sz w:val="24"/>
          <w:szCs w:val="24"/>
        </w:rPr>
      </w:pPr>
      <w:r w:rsidRPr="00C030AD">
        <w:rPr>
          <w:rFonts w:ascii="Arial" w:eastAsia="Times New Roman" w:hAnsi="Arial" w:cs="Arial"/>
          <w:sz w:val="24"/>
          <w:szCs w:val="24"/>
        </w:rPr>
        <w:t xml:space="preserve">                               PINmax</w:t>
      </w:r>
    </w:p>
    <w:p w14:paraId="5143C395" w14:textId="77777777" w:rsidR="00C030AD" w:rsidRPr="00C030AD" w:rsidRDefault="00C030AD" w:rsidP="00C030AD">
      <w:pPr>
        <w:suppressAutoHyphens/>
        <w:spacing w:after="0" w:line="240" w:lineRule="auto"/>
        <w:jc w:val="both"/>
        <w:rPr>
          <w:rFonts w:ascii="Times New Roman" w:eastAsia="Times New Roman" w:hAnsi="Times New Roman" w:cs="Times New Roman"/>
          <w:sz w:val="24"/>
          <w:szCs w:val="24"/>
        </w:rPr>
      </w:pPr>
    </w:p>
    <w:p w14:paraId="2FB30C3D" w14:textId="77777777" w:rsidR="00C030AD" w:rsidRPr="00C030AD" w:rsidRDefault="00C030AD" w:rsidP="00C030AD">
      <w:pPr>
        <w:suppressAutoHyphens/>
        <w:spacing w:after="0" w:line="240" w:lineRule="auto"/>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gdje je: </w:t>
      </w:r>
    </w:p>
    <w:p w14:paraId="02E9433A" w14:textId="77777777" w:rsidR="00C030AD" w:rsidRPr="00C030AD" w:rsidRDefault="00C030AD" w:rsidP="00C030AD">
      <w:pPr>
        <w:suppressAutoHyphens/>
        <w:spacing w:after="0" w:line="240" w:lineRule="auto"/>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PIN – broj bodova ocjenjivane ponude</w:t>
      </w:r>
    </w:p>
    <w:p w14:paraId="49C4AAFD" w14:textId="77777777" w:rsidR="00C030AD" w:rsidRPr="00C030AD" w:rsidRDefault="00C030AD" w:rsidP="00C030AD">
      <w:pPr>
        <w:suppressAutoHyphens/>
        <w:spacing w:after="0" w:line="240" w:lineRule="auto"/>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PINop – iznos naknade ocjenjivane ponude </w:t>
      </w:r>
    </w:p>
    <w:p w14:paraId="18E0781E" w14:textId="77777777" w:rsidR="00C030AD" w:rsidRPr="00C030AD" w:rsidRDefault="00C030AD" w:rsidP="00C030AD">
      <w:pPr>
        <w:suppressAutoHyphens/>
        <w:spacing w:after="0" w:line="240" w:lineRule="auto"/>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PINmax – iznos naknade najviše ponude </w:t>
      </w:r>
    </w:p>
    <w:p w14:paraId="766CD6F6" w14:textId="77777777" w:rsidR="00C030AD" w:rsidRPr="00C030AD" w:rsidRDefault="00C030AD" w:rsidP="00C030AD">
      <w:pPr>
        <w:suppressAutoHyphens/>
        <w:spacing w:after="0" w:line="240" w:lineRule="auto"/>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60 - maksimalan broj bodova po kriteriju iznosa naknade</w:t>
      </w:r>
    </w:p>
    <w:p w14:paraId="487F80D2" w14:textId="77777777" w:rsidR="00C030AD" w:rsidRPr="00C030AD" w:rsidRDefault="00C030AD" w:rsidP="00C030AD">
      <w:pPr>
        <w:suppressAutoHyphens/>
        <w:spacing w:after="0" w:line="240" w:lineRule="auto"/>
        <w:rPr>
          <w:rFonts w:ascii="Times New Roman" w:eastAsia="Times New Roman" w:hAnsi="Times New Roman" w:cs="Times New Roman"/>
          <w:sz w:val="24"/>
          <w:szCs w:val="24"/>
        </w:rPr>
      </w:pPr>
    </w:p>
    <w:p w14:paraId="5E7DD007"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b/>
          <w:bCs/>
          <w:sz w:val="24"/>
          <w:szCs w:val="24"/>
        </w:rPr>
        <w:t>Vremensko razdoblje obavljanja djelatnosti</w:t>
      </w:r>
      <w:r w:rsidRPr="00C030AD">
        <w:rPr>
          <w:rFonts w:ascii="Times New Roman" w:eastAsia="Times New Roman" w:hAnsi="Times New Roman" w:cs="Times New Roman"/>
          <w:sz w:val="24"/>
          <w:szCs w:val="24"/>
        </w:rPr>
        <w:t xml:space="preserve"> – najviše 20% ocjene ponude. 20% ostvaruje ponuditelj koji će obavljati ugostiteljsku djelatnost 3 mjeseca i više u kalendarskoj godini. Ukoliko će obaljati manje od 3 mjeseca ne ostvaruje bodovnu vrijednost </w:t>
      </w:r>
    </w:p>
    <w:p w14:paraId="1BA29149"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Navedeno se dokazuje izjavom u kojom ponuditelj navodi u kojem će vremenskom razdoblju obavljati djelatnosti. – Obrazac 2.</w:t>
      </w:r>
    </w:p>
    <w:p w14:paraId="46AC50D8" w14:textId="77777777" w:rsidR="00C030AD" w:rsidRPr="00C030AD" w:rsidRDefault="00C030AD" w:rsidP="00C030AD">
      <w:pPr>
        <w:suppressAutoHyphens/>
        <w:spacing w:after="0" w:line="240" w:lineRule="auto"/>
        <w:jc w:val="both"/>
        <w:rPr>
          <w:rFonts w:ascii="Times New Roman" w:eastAsia="Times New Roman" w:hAnsi="Times New Roman" w:cs="Times New Roman"/>
          <w:sz w:val="24"/>
          <w:szCs w:val="24"/>
        </w:rPr>
      </w:pPr>
    </w:p>
    <w:p w14:paraId="5BA65891"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b/>
          <w:bCs/>
          <w:sz w:val="24"/>
          <w:szCs w:val="24"/>
        </w:rPr>
        <w:lastRenderedPageBreak/>
        <w:t>Prethodni uredni korisnik pomorskog dobra</w:t>
      </w:r>
      <w:r w:rsidRPr="00C030AD">
        <w:rPr>
          <w:rFonts w:ascii="Times New Roman" w:eastAsia="Times New Roman" w:hAnsi="Times New Roman" w:cs="Times New Roman"/>
          <w:sz w:val="24"/>
          <w:szCs w:val="24"/>
        </w:rPr>
        <w:t xml:space="preserve"> – najviše 10% ocjene ponude. 10% ostvaruje ponuditelj koji je prethodne tri (3) godine koristio pomorsko dobro na području Općine Vir, za sredstvo za koje se prijavljuje u ovom javnom natječaju, </w:t>
      </w:r>
    </w:p>
    <w:p w14:paraId="17A0944F" w14:textId="77777777" w:rsidR="00C030AD" w:rsidRPr="00C030AD" w:rsidRDefault="00C030AD" w:rsidP="00C030AD">
      <w:pPr>
        <w:suppressAutoHyphens/>
        <w:spacing w:after="0" w:line="240" w:lineRule="auto"/>
        <w:ind w:firstLine="708"/>
        <w:jc w:val="both"/>
        <w:rPr>
          <w:rFonts w:ascii="Times New Roman" w:eastAsia="Times New Roman" w:hAnsi="Times New Roman" w:cs="Times New Roman"/>
          <w:sz w:val="24"/>
          <w:szCs w:val="24"/>
        </w:rPr>
      </w:pPr>
    </w:p>
    <w:p w14:paraId="0666682E"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Prethodno iskustvo dokazuje se ispravom (preslika koncesijskog odobrenja) iz koje je razvidno da je podnositelj zahtjeva obavljao gospodarsku djelatnost na pomorskom dobru.</w:t>
      </w:r>
    </w:p>
    <w:p w14:paraId="21B75925"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p>
    <w:p w14:paraId="11E3AF45" w14:textId="77777777" w:rsidR="00C030AD" w:rsidRPr="00C030AD" w:rsidRDefault="00C030AD" w:rsidP="00C030AD">
      <w:pPr>
        <w:spacing w:after="0" w:line="240" w:lineRule="auto"/>
        <w:ind w:left="708"/>
        <w:jc w:val="both"/>
        <w:rPr>
          <w:rFonts w:ascii="Times New Roman" w:eastAsia="Times New Roman" w:hAnsi="Times New Roman" w:cs="Times New Roman"/>
          <w:b/>
          <w:bCs/>
          <w:sz w:val="24"/>
          <w:szCs w:val="24"/>
          <w:lang w:val="en-AU"/>
        </w:rPr>
      </w:pPr>
      <w:bookmarkStart w:id="1" w:name="_Hlk220586070"/>
      <w:r w:rsidRPr="00C030AD">
        <w:rPr>
          <w:rFonts w:ascii="Times New Roman" w:eastAsia="Times New Roman" w:hAnsi="Times New Roman" w:cs="Times New Roman"/>
          <w:b/>
          <w:bCs/>
          <w:sz w:val="24"/>
          <w:szCs w:val="24"/>
          <w:lang w:val="en-AU"/>
        </w:rPr>
        <w:t xml:space="preserve">Upotreba opreme i pratećih instalacija i pružanje usluga koje koriste materijale i predmete s certifikatom kvalitete prema europskim propisima  - </w:t>
      </w:r>
      <w:r w:rsidRPr="00C030AD">
        <w:rPr>
          <w:rFonts w:ascii="Times New Roman" w:eastAsia="Times New Roman" w:hAnsi="Times New Roman" w:cs="Times New Roman"/>
          <w:sz w:val="24"/>
          <w:szCs w:val="24"/>
          <w:lang w:val="en-AU"/>
        </w:rPr>
        <w:t>najviše 10% ocjene ponude</w:t>
      </w:r>
    </w:p>
    <w:p w14:paraId="66C7A0D6" w14:textId="77777777" w:rsidR="00C030AD" w:rsidRPr="00C030AD" w:rsidRDefault="00C030AD" w:rsidP="00C030AD">
      <w:pPr>
        <w:widowControl w:val="0"/>
        <w:suppressAutoHyphens/>
        <w:autoSpaceDN w:val="0"/>
        <w:spacing w:after="160" w:line="259" w:lineRule="auto"/>
        <w:ind w:left="720"/>
        <w:jc w:val="both"/>
        <w:textAlignment w:val="baseline"/>
        <w:rPr>
          <w:rFonts w:ascii="Times New Roman" w:eastAsia="Times New Roman" w:hAnsi="Times New Roman" w:cs="Times New Roman"/>
          <w:b/>
          <w:bCs/>
          <w:sz w:val="24"/>
          <w:szCs w:val="24"/>
          <w:lang w:val="en-AU"/>
        </w:rPr>
      </w:pPr>
    </w:p>
    <w:bookmarkEnd w:id="1"/>
    <w:p w14:paraId="1372297B" w14:textId="77777777" w:rsidR="00C030AD" w:rsidRPr="00C030AD" w:rsidRDefault="00C030AD" w:rsidP="00C030AD">
      <w:pPr>
        <w:widowControl w:val="0"/>
        <w:suppressAutoHyphens/>
        <w:autoSpaceDN w:val="0"/>
        <w:spacing w:after="160" w:line="259" w:lineRule="auto"/>
        <w:ind w:left="720"/>
        <w:jc w:val="both"/>
        <w:textAlignment w:val="baseline"/>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U slučaju da dva ili više ponuditelja, koji ispunjavaju uvjete iz predmetnog natječaja, ostvare jednak broj bodova, prema kriterijima ocjenjivanja iz ove točke, najpovoljnijim ponuditeljem smatrat će se ponuditelj koji ima sjedište na području Općine Vir.</w:t>
      </w:r>
    </w:p>
    <w:p w14:paraId="1DAE1134" w14:textId="77777777" w:rsidR="00C030AD" w:rsidRPr="00C030AD" w:rsidRDefault="00C030AD" w:rsidP="00C030AD">
      <w:pPr>
        <w:spacing w:after="0" w:line="240" w:lineRule="auto"/>
        <w:jc w:val="both"/>
        <w:rPr>
          <w:rFonts w:ascii="Times New Roman" w:eastAsia="Times New Roman" w:hAnsi="Times New Roman" w:cs="Times New Roman"/>
          <w:sz w:val="24"/>
          <w:szCs w:val="24"/>
          <w:lang w:val="en-AU"/>
        </w:rPr>
      </w:pPr>
    </w:p>
    <w:p w14:paraId="39D6B03D" w14:textId="77777777" w:rsidR="00C030AD" w:rsidRPr="00C030AD" w:rsidRDefault="00C030AD" w:rsidP="00C030AD">
      <w:pPr>
        <w:spacing w:after="0" w:line="240" w:lineRule="auto"/>
        <w:ind w:firstLine="708"/>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VI. ROK ZA PODNOŠENJE PONUDA I DOSTAVA PONUDA</w:t>
      </w:r>
    </w:p>
    <w:p w14:paraId="7C33DE69" w14:textId="77777777" w:rsidR="00C030AD" w:rsidRPr="00C030AD" w:rsidRDefault="00C030AD" w:rsidP="00C030AD">
      <w:pPr>
        <w:spacing w:after="0" w:line="240" w:lineRule="auto"/>
        <w:jc w:val="both"/>
        <w:rPr>
          <w:rFonts w:ascii="Times New Roman" w:eastAsia="Times New Roman" w:hAnsi="Times New Roman" w:cs="Times New Roman"/>
          <w:sz w:val="24"/>
          <w:szCs w:val="24"/>
          <w14:ligatures w14:val="standardContextual"/>
        </w:rPr>
      </w:pPr>
      <w:r w:rsidRPr="00C030AD">
        <w:rPr>
          <w:rFonts w:ascii="Times New Roman" w:eastAsia="Times New Roman" w:hAnsi="Times New Roman" w:cs="Times New Roman"/>
          <w:sz w:val="24"/>
          <w:szCs w:val="24"/>
          <w14:ligatures w14:val="standardContextual"/>
        </w:rPr>
        <w:t xml:space="preserve">            </w:t>
      </w:r>
    </w:p>
    <w:p w14:paraId="6CE86292" w14:textId="77777777" w:rsidR="00C030AD" w:rsidRPr="00C030AD" w:rsidRDefault="00C030AD" w:rsidP="00C030AD">
      <w:pPr>
        <w:suppressAutoHyphens/>
        <w:autoSpaceDN w:val="0"/>
        <w:spacing w:after="0" w:line="240" w:lineRule="auto"/>
        <w:textAlignment w:val="baseline"/>
        <w:rPr>
          <w:rFonts w:ascii="Times New Roman" w:eastAsia="Calibri" w:hAnsi="Times New Roman" w:cs="Times New Roman"/>
          <w:kern w:val="3"/>
          <w:sz w:val="24"/>
          <w:szCs w:val="24"/>
        </w:rPr>
      </w:pPr>
      <w:r w:rsidRPr="00C030AD">
        <w:rPr>
          <w:rFonts w:ascii="Times New Roman" w:eastAsia="Calibri" w:hAnsi="Times New Roman" w:cs="Times New Roman"/>
          <w:kern w:val="3"/>
          <w:sz w:val="24"/>
          <w:szCs w:val="24"/>
        </w:rPr>
        <w:t xml:space="preserve">           </w:t>
      </w:r>
    </w:p>
    <w:p w14:paraId="2A1A61C4" w14:textId="77777777" w:rsidR="00C030AD" w:rsidRPr="00C030AD" w:rsidRDefault="00C030AD" w:rsidP="00C030AD">
      <w:pPr>
        <w:spacing w:after="0" w:line="0" w:lineRule="atLeast"/>
        <w:ind w:left="720"/>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Ponude se dostavljaju počev od dana 29. siječnja 2026.godine.</w:t>
      </w:r>
    </w:p>
    <w:p w14:paraId="5125773E"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p>
    <w:p w14:paraId="255C539A" w14:textId="77777777" w:rsidR="00C030AD" w:rsidRPr="00C030AD" w:rsidRDefault="00C030AD" w:rsidP="00C030AD">
      <w:pPr>
        <w:shd w:val="clear" w:color="auto" w:fill="FFFFFF"/>
        <w:spacing w:after="0" w:line="240" w:lineRule="auto"/>
        <w:ind w:left="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Rok za dostavu ponude je zaključno do dana </w:t>
      </w:r>
      <w:r w:rsidRPr="00C030AD">
        <w:rPr>
          <w:rFonts w:ascii="Times New Roman" w:eastAsia="Times New Roman" w:hAnsi="Times New Roman" w:cs="Times New Roman"/>
          <w:b/>
          <w:bCs/>
          <w:sz w:val="24"/>
          <w:szCs w:val="24"/>
        </w:rPr>
        <w:t>06. veljače 2026. godine do 11,00 sati</w:t>
      </w:r>
      <w:r w:rsidRPr="00C030AD">
        <w:rPr>
          <w:rFonts w:ascii="Times New Roman" w:eastAsia="Times New Roman" w:hAnsi="Times New Roman" w:cs="Times New Roman"/>
          <w:sz w:val="24"/>
          <w:szCs w:val="24"/>
        </w:rPr>
        <w:t xml:space="preserve">, bez obzira na način dostave. </w:t>
      </w:r>
    </w:p>
    <w:p w14:paraId="61FFF8C2"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Ponude se dostavljaju na adresu:</w:t>
      </w:r>
    </w:p>
    <w:p w14:paraId="33F7250F"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p>
    <w:p w14:paraId="2B559095" w14:textId="77777777" w:rsidR="00C030AD" w:rsidRPr="00C030AD" w:rsidRDefault="00C030AD" w:rsidP="00C030AD">
      <w:pPr>
        <w:shd w:val="clear" w:color="auto" w:fill="FFFFFF"/>
        <w:spacing w:after="0" w:line="240" w:lineRule="auto"/>
        <w:jc w:val="center"/>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OPĆINA VIR</w:t>
      </w:r>
    </w:p>
    <w:p w14:paraId="0C987FB2" w14:textId="77777777" w:rsidR="00C030AD" w:rsidRPr="00C030AD" w:rsidRDefault="00C030AD" w:rsidP="00C030AD">
      <w:pPr>
        <w:shd w:val="clear" w:color="auto" w:fill="FFFFFF"/>
        <w:spacing w:after="0" w:line="240" w:lineRule="auto"/>
        <w:jc w:val="center"/>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u w:val="single"/>
        </w:rPr>
        <w:t>23234 Vir</w:t>
      </w:r>
    </w:p>
    <w:p w14:paraId="516781CA" w14:textId="77777777" w:rsidR="00C030AD" w:rsidRPr="00C030AD" w:rsidRDefault="00C030AD" w:rsidP="00C030AD">
      <w:pPr>
        <w:shd w:val="clear" w:color="auto" w:fill="FFFFFF"/>
        <w:spacing w:after="0" w:line="240" w:lineRule="auto"/>
        <w:jc w:val="center"/>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Trg sv. Jurja 1</w:t>
      </w:r>
    </w:p>
    <w:p w14:paraId="0AEB1015" w14:textId="77777777" w:rsidR="00C030AD" w:rsidRPr="00C030AD" w:rsidRDefault="00C030AD" w:rsidP="00C030AD">
      <w:pPr>
        <w:shd w:val="clear" w:color="auto" w:fill="FFFFFF"/>
        <w:spacing w:after="0" w:line="240" w:lineRule="auto"/>
        <w:jc w:val="center"/>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w:t>
      </w:r>
    </w:p>
    <w:p w14:paraId="76D4A61B" w14:textId="77777777" w:rsidR="00C030AD" w:rsidRPr="00C030AD" w:rsidRDefault="00C030AD" w:rsidP="00C030AD">
      <w:pPr>
        <w:shd w:val="clear" w:color="auto" w:fill="FFFFFF"/>
        <w:spacing w:after="0" w:line="240" w:lineRule="auto"/>
        <w:ind w:left="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 zatvorenoj omotnici, s naznakom: «Povjerenstvo za provođenje natječaja za dodjelu dozvole na pomorskom dobru“ - NE OTVARAJ », preporučeno poštom ili u pisarnicu Općine Vir .</w:t>
      </w:r>
    </w:p>
    <w:p w14:paraId="56F547A7"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p>
    <w:p w14:paraId="1ACAB699"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omotnici se mora naznačiti naziv i sjedište, odnosno ime i prezime te adresa ponuditelja.</w:t>
      </w:r>
    </w:p>
    <w:p w14:paraId="6DCBD8C1"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Nepravovremeno dostavljene i nepotpune ponude neće se uzeti u razmatranje.</w:t>
      </w:r>
    </w:p>
    <w:p w14:paraId="404767C3" w14:textId="77777777" w:rsidR="00C030AD" w:rsidRPr="00C030AD" w:rsidRDefault="00C030AD" w:rsidP="00C030AD">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p>
    <w:p w14:paraId="0E64833A" w14:textId="77777777" w:rsidR="00C030AD" w:rsidRPr="00C030AD" w:rsidRDefault="00C030AD" w:rsidP="00C030AD">
      <w:pPr>
        <w:spacing w:after="0" w:line="12" w:lineRule="exact"/>
        <w:rPr>
          <w:rFonts w:ascii="Times New Roman" w:eastAsia="Times New Roman" w:hAnsi="Times New Roman" w:cs="Times New Roman"/>
          <w:sz w:val="24"/>
          <w:szCs w:val="24"/>
        </w:rPr>
      </w:pPr>
    </w:p>
    <w:p w14:paraId="410B0450" w14:textId="77777777" w:rsidR="00C030AD" w:rsidRPr="00C030AD" w:rsidRDefault="00C030AD" w:rsidP="00C030AD">
      <w:pPr>
        <w:spacing w:after="0" w:line="14" w:lineRule="exact"/>
        <w:rPr>
          <w:rFonts w:ascii="Times New Roman" w:eastAsia="Times New Roman" w:hAnsi="Times New Roman" w:cs="Times New Roman"/>
          <w:sz w:val="24"/>
          <w:szCs w:val="24"/>
        </w:rPr>
      </w:pPr>
    </w:p>
    <w:p w14:paraId="5EB14C66" w14:textId="77777777" w:rsidR="00C030AD" w:rsidRPr="00C030AD" w:rsidRDefault="00C030AD" w:rsidP="00C030AD">
      <w:pPr>
        <w:spacing w:after="0" w:line="290" w:lineRule="exact"/>
        <w:rPr>
          <w:rFonts w:ascii="Times New Roman" w:eastAsia="Times New Roman" w:hAnsi="Times New Roman" w:cs="Times New Roman"/>
          <w:sz w:val="24"/>
          <w:szCs w:val="24"/>
        </w:rPr>
      </w:pPr>
    </w:p>
    <w:p w14:paraId="52CCCF01" w14:textId="77777777" w:rsidR="00C030AD" w:rsidRPr="00C030AD" w:rsidRDefault="00C030AD" w:rsidP="00C030AD">
      <w:pPr>
        <w:spacing w:after="0" w:line="234" w:lineRule="auto"/>
        <w:ind w:left="708" w:right="20"/>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VII. ROK U KOJEMU JE ODABRANI PONUDITELJ DUŽAN ZAPOČETI OBAVLJANJE DJELATNOSTI</w:t>
      </w:r>
    </w:p>
    <w:p w14:paraId="162E2D10" w14:textId="77777777" w:rsidR="00C030AD" w:rsidRPr="00C030AD" w:rsidRDefault="00C030AD" w:rsidP="00C030AD">
      <w:pPr>
        <w:spacing w:after="0" w:line="290" w:lineRule="exact"/>
        <w:rPr>
          <w:rFonts w:ascii="Times New Roman" w:eastAsia="Times New Roman" w:hAnsi="Times New Roman" w:cs="Times New Roman"/>
          <w:sz w:val="24"/>
          <w:szCs w:val="24"/>
        </w:rPr>
      </w:pPr>
    </w:p>
    <w:p w14:paraId="04836E2C" w14:textId="77777777" w:rsidR="00C030AD" w:rsidRPr="00C030AD" w:rsidRDefault="00C030AD" w:rsidP="00C030AD">
      <w:pPr>
        <w:spacing w:after="0" w:line="236" w:lineRule="auto"/>
        <w:ind w:left="708" w:right="20"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Rok za početak obavljanja djelatnosti definiran je izjavom u kojom ponuditelj navodi u kojem će vremenskom razdoblju obavljati djelatnosti. </w:t>
      </w:r>
    </w:p>
    <w:p w14:paraId="412639AB" w14:textId="77777777" w:rsidR="00C030AD" w:rsidRPr="00C030AD" w:rsidRDefault="00C030AD" w:rsidP="00C030AD">
      <w:pPr>
        <w:spacing w:after="0" w:line="236" w:lineRule="auto"/>
        <w:ind w:left="708" w:right="20" w:firstLine="12"/>
        <w:jc w:val="both"/>
        <w:rPr>
          <w:rFonts w:ascii="Times New Roman" w:eastAsia="Times New Roman" w:hAnsi="Times New Roman" w:cs="Times New Roman"/>
          <w:sz w:val="24"/>
          <w:szCs w:val="24"/>
        </w:rPr>
      </w:pPr>
    </w:p>
    <w:p w14:paraId="727F2AFC" w14:textId="77777777" w:rsidR="00C030AD" w:rsidRPr="00C030AD" w:rsidRDefault="00C030AD" w:rsidP="00C030AD">
      <w:pPr>
        <w:spacing w:after="0" w:line="236" w:lineRule="auto"/>
        <w:ind w:left="708" w:right="20"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Ukoliko ovlaštenik dozvole na pomorskom dobru ne obavlja djelatnosti za koju je dobio dozvolu, izdana dozvola za obavljanje djelatnosti na pomorskom dobru će se poništiti.</w:t>
      </w:r>
    </w:p>
    <w:p w14:paraId="13A10BE5" w14:textId="77777777" w:rsidR="00C030AD" w:rsidRDefault="00C030AD" w:rsidP="00C030AD">
      <w:pPr>
        <w:spacing w:after="0" w:line="236" w:lineRule="auto"/>
        <w:ind w:left="708" w:right="20" w:firstLine="12"/>
        <w:jc w:val="both"/>
        <w:rPr>
          <w:rFonts w:ascii="Times New Roman" w:eastAsia="Times New Roman" w:hAnsi="Times New Roman" w:cs="Times New Roman"/>
          <w:sz w:val="24"/>
          <w:szCs w:val="24"/>
        </w:rPr>
      </w:pPr>
    </w:p>
    <w:p w14:paraId="24BAE99A" w14:textId="77777777" w:rsidR="00000AE3" w:rsidRDefault="00000AE3" w:rsidP="00C030AD">
      <w:pPr>
        <w:spacing w:after="0" w:line="236" w:lineRule="auto"/>
        <w:ind w:left="708" w:right="20" w:firstLine="12"/>
        <w:jc w:val="both"/>
        <w:rPr>
          <w:rFonts w:ascii="Times New Roman" w:eastAsia="Times New Roman" w:hAnsi="Times New Roman" w:cs="Times New Roman"/>
          <w:sz w:val="24"/>
          <w:szCs w:val="24"/>
        </w:rPr>
      </w:pPr>
    </w:p>
    <w:p w14:paraId="31A08D3E" w14:textId="77777777" w:rsidR="00000AE3" w:rsidRDefault="00000AE3" w:rsidP="00C030AD">
      <w:pPr>
        <w:spacing w:after="0" w:line="236" w:lineRule="auto"/>
        <w:ind w:left="708" w:right="20" w:firstLine="12"/>
        <w:jc w:val="both"/>
        <w:rPr>
          <w:rFonts w:ascii="Times New Roman" w:eastAsia="Times New Roman" w:hAnsi="Times New Roman" w:cs="Times New Roman"/>
          <w:sz w:val="24"/>
          <w:szCs w:val="24"/>
        </w:rPr>
      </w:pPr>
    </w:p>
    <w:p w14:paraId="77574442" w14:textId="77777777" w:rsidR="00000AE3" w:rsidRPr="00C030AD" w:rsidRDefault="00000AE3" w:rsidP="00C030AD">
      <w:pPr>
        <w:spacing w:after="0" w:line="236" w:lineRule="auto"/>
        <w:ind w:left="708" w:right="20" w:firstLine="12"/>
        <w:jc w:val="both"/>
        <w:rPr>
          <w:rFonts w:ascii="Times New Roman" w:eastAsia="Times New Roman" w:hAnsi="Times New Roman" w:cs="Times New Roman"/>
          <w:sz w:val="24"/>
          <w:szCs w:val="24"/>
        </w:rPr>
      </w:pPr>
    </w:p>
    <w:p w14:paraId="24521DE5" w14:textId="77777777" w:rsidR="00C030AD" w:rsidRPr="00C030AD" w:rsidRDefault="00C030AD" w:rsidP="00C030AD">
      <w:pPr>
        <w:spacing w:after="0" w:line="278" w:lineRule="exact"/>
        <w:rPr>
          <w:rFonts w:ascii="Times New Roman" w:eastAsia="Times New Roman" w:hAnsi="Times New Roman" w:cs="Times New Roman"/>
          <w:sz w:val="24"/>
          <w:szCs w:val="24"/>
        </w:rPr>
      </w:pPr>
    </w:p>
    <w:p w14:paraId="7D519B87"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VIII. NAJPOVOLJNIJA PONUDA</w:t>
      </w:r>
    </w:p>
    <w:p w14:paraId="3EC872DE" w14:textId="77777777" w:rsidR="00C030AD" w:rsidRPr="00C030AD" w:rsidRDefault="00C030AD" w:rsidP="00C030AD">
      <w:pPr>
        <w:spacing w:after="0" w:line="289" w:lineRule="exact"/>
        <w:rPr>
          <w:rFonts w:ascii="Times New Roman" w:eastAsia="Times New Roman" w:hAnsi="Times New Roman" w:cs="Times New Roman"/>
          <w:sz w:val="24"/>
          <w:szCs w:val="24"/>
        </w:rPr>
      </w:pPr>
    </w:p>
    <w:p w14:paraId="2AEB8CFC" w14:textId="77777777" w:rsidR="00C030AD" w:rsidRPr="00C030AD" w:rsidRDefault="00C030AD" w:rsidP="00C030AD">
      <w:pPr>
        <w:spacing w:after="0" w:line="240" w:lineRule="auto"/>
        <w:ind w:left="708" w:firstLine="102"/>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Najpovoljnijom ponudom smatra se ona ponuda koja uz ispunjavanje uvjeta iz natječaja ostvari najveći broj bodova prema kriterijima ocjenjivanja ponuda u natječaju.</w:t>
      </w:r>
    </w:p>
    <w:p w14:paraId="298C6D53" w14:textId="77777777" w:rsidR="00C030AD" w:rsidRPr="00C030AD" w:rsidRDefault="00C030AD" w:rsidP="00C030AD">
      <w:pPr>
        <w:spacing w:after="0" w:line="234" w:lineRule="auto"/>
        <w:ind w:right="20" w:firstLine="720"/>
        <w:jc w:val="both"/>
        <w:rPr>
          <w:rFonts w:ascii="Times New Roman" w:eastAsia="Times New Roman" w:hAnsi="Times New Roman" w:cs="Times New Roman"/>
          <w:sz w:val="24"/>
          <w:szCs w:val="24"/>
        </w:rPr>
      </w:pPr>
    </w:p>
    <w:p w14:paraId="0B4AD176" w14:textId="77777777" w:rsidR="00C030AD" w:rsidRPr="00C030AD" w:rsidRDefault="00C030AD" w:rsidP="00C030AD">
      <w:pPr>
        <w:spacing w:after="0" w:line="14" w:lineRule="exact"/>
        <w:rPr>
          <w:rFonts w:ascii="Times New Roman" w:eastAsia="Times New Roman" w:hAnsi="Times New Roman" w:cs="Times New Roman"/>
          <w:sz w:val="24"/>
          <w:szCs w:val="24"/>
        </w:rPr>
      </w:pPr>
    </w:p>
    <w:p w14:paraId="50525A35" w14:textId="77777777" w:rsidR="00C030AD" w:rsidRPr="00C030AD" w:rsidRDefault="00C030AD" w:rsidP="00C030AD">
      <w:pPr>
        <w:spacing w:after="0" w:line="234" w:lineRule="auto"/>
        <w:ind w:right="20"/>
        <w:jc w:val="both"/>
        <w:rPr>
          <w:rFonts w:ascii="Times New Roman" w:eastAsia="Times New Roman" w:hAnsi="Times New Roman" w:cs="Times New Roman"/>
          <w:sz w:val="24"/>
          <w:szCs w:val="24"/>
        </w:rPr>
      </w:pPr>
      <w:bookmarkStart w:id="2" w:name="page11"/>
      <w:bookmarkEnd w:id="2"/>
    </w:p>
    <w:p w14:paraId="025B81E4"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XIII. OBVEZA DOSTAVE INSTRUMENATA OSIGURANJA</w:t>
      </w:r>
    </w:p>
    <w:p w14:paraId="0B92CB1E" w14:textId="77777777" w:rsidR="00C030AD" w:rsidRPr="00C030AD" w:rsidRDefault="00C030AD" w:rsidP="00C030AD">
      <w:pPr>
        <w:spacing w:after="0" w:line="276" w:lineRule="exact"/>
        <w:rPr>
          <w:rFonts w:ascii="Times New Roman" w:eastAsia="Times New Roman" w:hAnsi="Times New Roman" w:cs="Times New Roman"/>
          <w:sz w:val="24"/>
          <w:szCs w:val="24"/>
        </w:rPr>
      </w:pPr>
    </w:p>
    <w:p w14:paraId="1986F5BA" w14:textId="77777777" w:rsidR="00C030AD" w:rsidRPr="00C030AD" w:rsidRDefault="00C030AD" w:rsidP="00C030AD">
      <w:pPr>
        <w:spacing w:after="0" w:line="0" w:lineRule="atLeast"/>
        <w:ind w:left="720"/>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Ponuđač je uz ponudu dužan dostaviti instrumente osiguranja opisane u točki V. ovog natječaja.</w:t>
      </w:r>
    </w:p>
    <w:p w14:paraId="698D910A" w14:textId="77777777" w:rsidR="00C030AD" w:rsidRPr="00C030AD" w:rsidRDefault="00C030AD" w:rsidP="00C030AD">
      <w:pPr>
        <w:spacing w:after="0" w:line="276" w:lineRule="exac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b/>
      </w:r>
    </w:p>
    <w:p w14:paraId="77020B3A"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IX. ODLUKA O DAVANJU DOZVOLE:</w:t>
      </w:r>
    </w:p>
    <w:p w14:paraId="2475A975" w14:textId="77777777" w:rsidR="00C030AD" w:rsidRPr="00C030AD" w:rsidRDefault="00C030AD" w:rsidP="00C030AD">
      <w:pPr>
        <w:spacing w:after="0" w:line="288" w:lineRule="exact"/>
        <w:rPr>
          <w:rFonts w:ascii="Times New Roman" w:eastAsia="Times New Roman" w:hAnsi="Times New Roman" w:cs="Times New Roman"/>
          <w:sz w:val="24"/>
          <w:szCs w:val="24"/>
        </w:rPr>
      </w:pPr>
    </w:p>
    <w:p w14:paraId="50F2AADF" w14:textId="77777777" w:rsidR="00C030AD" w:rsidRPr="00C030AD" w:rsidRDefault="00C030AD" w:rsidP="00C030AD">
      <w:pPr>
        <w:spacing w:after="0" w:line="234" w:lineRule="auto"/>
        <w:ind w:left="708" w:right="20"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temelju zaprimljenih ponuda na javnom natječaju Načelnik Općine Vir  predlaže Općinskom vijeću donošenje odluke o davanju dozvole na pomorskom dobru.</w:t>
      </w:r>
    </w:p>
    <w:p w14:paraId="0891FDCA" w14:textId="77777777" w:rsidR="00C030AD" w:rsidRPr="00C030AD" w:rsidRDefault="00C030AD" w:rsidP="00C030AD">
      <w:pPr>
        <w:spacing w:after="0" w:line="2" w:lineRule="exact"/>
        <w:rPr>
          <w:rFonts w:ascii="Times New Roman" w:eastAsia="Times New Roman" w:hAnsi="Times New Roman" w:cs="Times New Roman"/>
          <w:sz w:val="24"/>
          <w:szCs w:val="24"/>
        </w:rPr>
      </w:pPr>
    </w:p>
    <w:p w14:paraId="63C1DA84"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temelju odluke Općinskog  vijeća rješenje o dozvoli na pomorskom dobru donosi Načelnik.</w:t>
      </w:r>
    </w:p>
    <w:p w14:paraId="1EE8D345" w14:textId="77777777" w:rsidR="00C030AD" w:rsidRPr="00C030AD" w:rsidRDefault="00C030AD" w:rsidP="00C030AD">
      <w:pPr>
        <w:spacing w:after="160" w:line="240" w:lineRule="auto"/>
        <w:ind w:left="708"/>
        <w:rPr>
          <w:rFonts w:ascii="Times New Roman" w:eastAsia="Calibri" w:hAnsi="Times New Roman" w:cs="Times New Roman"/>
          <w:kern w:val="2"/>
          <w:sz w:val="24"/>
          <w:szCs w:val="24"/>
          <w:lang w:eastAsia="en-US"/>
          <w14:ligatures w14:val="standardContextual"/>
        </w:rPr>
      </w:pPr>
      <w:r w:rsidRPr="00C030AD">
        <w:rPr>
          <w:rFonts w:ascii="Times New Roman" w:eastAsia="Calibri" w:hAnsi="Times New Roman" w:cs="Times New Roman"/>
          <w:kern w:val="2"/>
          <w:sz w:val="24"/>
          <w:szCs w:val="24"/>
          <w:lang w:eastAsia="en-US"/>
          <w14:ligatures w14:val="standardContextual"/>
        </w:rPr>
        <w:t xml:space="preserve">Iznos utvrđene naknade za dozvolu na pomorskom dobru za 2026. godinu ponuditelj je dužan uplatiti u roku od 15 dana od dana izvršnosti rješenja o dodjeli dozvole na pomorskom dobru, a za svaku narednu godinu trajanja dozvole, do 15.siječnja za tekuću godinu, na račun Općine Vir.  </w:t>
      </w:r>
    </w:p>
    <w:p w14:paraId="64FDC552" w14:textId="77777777" w:rsidR="00C030AD" w:rsidRPr="00C030AD" w:rsidRDefault="00C030AD" w:rsidP="00C030AD">
      <w:pPr>
        <w:spacing w:after="160" w:line="240" w:lineRule="auto"/>
        <w:rPr>
          <w:rFonts w:ascii="Times New Roman" w:eastAsia="Calibri" w:hAnsi="Times New Roman" w:cs="Times New Roman"/>
          <w:kern w:val="2"/>
          <w:sz w:val="24"/>
          <w:szCs w:val="24"/>
          <w:lang w:eastAsia="en-US"/>
          <w14:ligatures w14:val="standardContextual"/>
        </w:rPr>
      </w:pPr>
    </w:p>
    <w:p w14:paraId="7687D106"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X. DRUGI UVJETI:</w:t>
      </w:r>
    </w:p>
    <w:p w14:paraId="536AC525" w14:textId="77777777" w:rsidR="00C030AD" w:rsidRPr="00C030AD" w:rsidRDefault="00C030AD" w:rsidP="00C030AD">
      <w:pPr>
        <w:spacing w:after="0" w:line="276" w:lineRule="exact"/>
        <w:rPr>
          <w:rFonts w:ascii="Times New Roman" w:eastAsia="Times New Roman" w:hAnsi="Times New Roman" w:cs="Times New Roman"/>
          <w:sz w:val="24"/>
          <w:szCs w:val="24"/>
        </w:rPr>
      </w:pPr>
    </w:p>
    <w:p w14:paraId="421A00EC" w14:textId="77777777" w:rsidR="00C030AD" w:rsidRPr="00C030AD" w:rsidRDefault="00C030AD" w:rsidP="00C030AD">
      <w:pPr>
        <w:tabs>
          <w:tab w:val="left" w:pos="158"/>
        </w:tabs>
        <w:spacing w:after="0" w:line="236" w:lineRule="auto"/>
        <w:ind w:right="20"/>
        <w:rPr>
          <w:rFonts w:ascii="Times New Roman" w:eastAsia="Times New Roman" w:hAnsi="Times New Roman" w:cs="Times New Roman"/>
          <w:sz w:val="24"/>
          <w:szCs w:val="24"/>
        </w:rPr>
      </w:pPr>
    </w:p>
    <w:p w14:paraId="7AA22776" w14:textId="77777777" w:rsidR="00C030AD" w:rsidRPr="00C030AD" w:rsidRDefault="00C030AD" w:rsidP="00C030AD">
      <w:pPr>
        <w:tabs>
          <w:tab w:val="left" w:pos="158"/>
        </w:tabs>
        <w:spacing w:after="0" w:line="236" w:lineRule="auto"/>
        <w:ind w:right="20"/>
        <w:jc w:val="both"/>
        <w:rPr>
          <w:rFonts w:ascii="Times New Roman" w:eastAsia="Times New Roman" w:hAnsi="Times New Roman" w:cs="Times New Roman"/>
          <w:sz w:val="24"/>
          <w:szCs w:val="24"/>
        </w:rPr>
      </w:pPr>
    </w:p>
    <w:p w14:paraId="39D0CFE1"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Na natječaju ne mogu sudjelovati sljedeći ponuditelji:</w:t>
      </w:r>
    </w:p>
    <w:p w14:paraId="1AC3C7E0" w14:textId="77777777" w:rsidR="00C030AD" w:rsidRPr="00C030AD" w:rsidRDefault="00C030AD" w:rsidP="00C030AD">
      <w:pPr>
        <w:tabs>
          <w:tab w:val="left" w:pos="140"/>
        </w:tabs>
        <w:spacing w:after="0" w:line="0" w:lineRule="atLeast"/>
        <w:ind w:left="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koji je koristio pomorsko dobro bez valjane pravne osnove i/ili uzrokovao štetu na pomorskom dobru, o čemu će nadležni upravni odjel Općine Vir dostaviti podatke</w:t>
      </w:r>
    </w:p>
    <w:p w14:paraId="63D7ADBF" w14:textId="77777777" w:rsidR="00C030AD" w:rsidRPr="00C030AD" w:rsidRDefault="00C030AD" w:rsidP="00C030AD">
      <w:pPr>
        <w:tabs>
          <w:tab w:val="left" w:pos="158"/>
        </w:tabs>
        <w:spacing w:after="0" w:line="0" w:lineRule="atLeas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t>- koji ima dospjelih obveza temeljem javnih davanja,</w:t>
      </w:r>
    </w:p>
    <w:p w14:paraId="64315C44" w14:textId="77777777" w:rsidR="00C030AD" w:rsidRPr="00C030AD" w:rsidRDefault="00C030AD" w:rsidP="00C030AD">
      <w:pPr>
        <w:tabs>
          <w:tab w:val="left" w:pos="158"/>
        </w:tabs>
        <w:spacing w:after="0" w:line="0" w:lineRule="atLeast"/>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t>- koji ima nepodmiren dug prema Općini Vir po bilo kojem osnovu</w:t>
      </w:r>
    </w:p>
    <w:p w14:paraId="54AD7B69" w14:textId="77777777" w:rsidR="00C030AD" w:rsidRPr="00C030AD" w:rsidRDefault="00C030AD" w:rsidP="00C030AD">
      <w:pPr>
        <w:tabs>
          <w:tab w:val="left" w:pos="158"/>
        </w:tabs>
        <w:spacing w:after="0" w:line="236" w:lineRule="auto"/>
        <w:ind w:right="20"/>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t>- koji ima nepodmireni dug prema trgovačkim društvima u vlasništvu Općine Vir</w:t>
      </w:r>
    </w:p>
    <w:p w14:paraId="1E645BC4" w14:textId="77777777" w:rsidR="00C030AD" w:rsidRPr="00C030AD" w:rsidRDefault="00C030AD" w:rsidP="00C030AD">
      <w:pPr>
        <w:spacing w:after="0" w:line="240" w:lineRule="auto"/>
        <w:rPr>
          <w:rFonts w:ascii="Times New Roman" w:eastAsia="Times New Roman" w:hAnsi="Times New Roman" w:cs="Times New Roman"/>
          <w:sz w:val="24"/>
          <w:szCs w:val="24"/>
          <w:lang w:eastAsia="zh-CN"/>
        </w:rPr>
      </w:pPr>
    </w:p>
    <w:p w14:paraId="0B2121E8"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lang w:eastAsia="en-US"/>
        </w:rPr>
      </w:pPr>
      <w:r w:rsidRPr="00C030AD">
        <w:rPr>
          <w:rFonts w:ascii="Times New Roman" w:eastAsia="Times New Roman" w:hAnsi="Times New Roman" w:cs="Times New Roman"/>
          <w:sz w:val="24"/>
          <w:szCs w:val="24"/>
          <w:lang w:eastAsia="en-US"/>
        </w:rPr>
        <w:t>Ponuditelj mora biti registriran za djelatnost za koju podnosi prijavu na Natječaj.</w:t>
      </w:r>
    </w:p>
    <w:p w14:paraId="111E817F"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lang w:eastAsia="en-US"/>
        </w:rPr>
      </w:pPr>
      <w:r w:rsidRPr="00C030AD">
        <w:rPr>
          <w:rFonts w:ascii="Times New Roman" w:eastAsia="Times New Roman" w:hAnsi="Times New Roman" w:cs="Times New Roman"/>
          <w:sz w:val="24"/>
          <w:szCs w:val="24"/>
          <w:lang w:eastAsia="en-US"/>
        </w:rPr>
        <w:t>Kod obavljanja djelatnosti ugostiteljstva u kioscima ista se mora obavljati najmanje 6 mjeseci u kalendarskoj godini.</w:t>
      </w:r>
    </w:p>
    <w:p w14:paraId="5A5AB229"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lang w:eastAsia="en-US"/>
        </w:rPr>
      </w:pPr>
      <w:r w:rsidRPr="00C030AD">
        <w:rPr>
          <w:rFonts w:ascii="Times New Roman" w:eastAsia="Times New Roman" w:hAnsi="Times New Roman" w:cs="Times New Roman"/>
          <w:sz w:val="24"/>
          <w:szCs w:val="24"/>
          <w:lang w:eastAsia="en-US"/>
        </w:rPr>
        <w:t>Kod obavljanja djelatnosti komercijalno-rekreacijskog sadržaja ovlaštenik dozvole mora koristiti plažne rekvizite (suncobrani, ležaljke i sl.) koji su unificirani, bez reklamnog sadržaja, kvalitetni, u ispravnom stanju, primjerenog izgleda te ne smiju ugrožavati njihove korisnike, kao ni ostale korisnike plaže. Suncobrani moraju biti jednobojni, bez isticanja natpisa sponzora i reklama.</w:t>
      </w:r>
    </w:p>
    <w:p w14:paraId="6471C49B" w14:textId="77777777" w:rsidR="00C030AD" w:rsidRPr="00C030AD" w:rsidRDefault="00C030AD" w:rsidP="00C030AD">
      <w:pPr>
        <w:suppressAutoHyphens/>
        <w:spacing w:after="0" w:line="240" w:lineRule="auto"/>
        <w:ind w:left="708"/>
        <w:jc w:val="both"/>
        <w:rPr>
          <w:rFonts w:ascii="Times New Roman" w:eastAsia="Times New Roman" w:hAnsi="Times New Roman" w:cs="Times New Roman"/>
          <w:sz w:val="24"/>
          <w:szCs w:val="24"/>
          <w:lang w:eastAsia="en-US"/>
        </w:rPr>
      </w:pPr>
      <w:r w:rsidRPr="00C030AD">
        <w:rPr>
          <w:rFonts w:ascii="Times New Roman" w:eastAsia="Times New Roman" w:hAnsi="Times New Roman" w:cs="Times New Roman"/>
          <w:sz w:val="24"/>
          <w:szCs w:val="24"/>
          <w:lang w:eastAsia="en-US"/>
        </w:rPr>
        <w:t xml:space="preserve">Postavljeni rekviziti (ležaljke, suncobrani i sl.) ne smiju ometati korištenje plaže kao općeg dobra te se raspoređuju po plaži na način da se rekviziti jednog ovlaštenika dozvole na pomorskom dobru podjele na dvije grupe rekvizita, između kojih mora ostati koridor za nesmetani pristup svim korisnicima plaže u duljini ležaljke, a svaka grupa rekvizita može sadržavati po dva reda ležaljki s ostavljenim koridorom za nesmetani </w:t>
      </w:r>
      <w:r w:rsidRPr="00C030AD">
        <w:rPr>
          <w:rFonts w:ascii="Times New Roman" w:eastAsia="Times New Roman" w:hAnsi="Times New Roman" w:cs="Times New Roman"/>
          <w:sz w:val="24"/>
          <w:szCs w:val="24"/>
          <w:lang w:eastAsia="en-US"/>
        </w:rPr>
        <w:lastRenderedPageBreak/>
        <w:t>pristup i boravak uz more svim korisnicima plaže između samih redova u duljini ležaljke te za prolaz između svake ležaljke u širini ležaljke.</w:t>
      </w:r>
    </w:p>
    <w:p w14:paraId="7B9055DB"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Ovlaštenik dozvole na pomorskom dobru može obavljati djelatnost na pomorskom dobru samo u opsegu i pod uvjetima utvrđenim u dozvoli na pomorskom dobru.</w:t>
      </w:r>
    </w:p>
    <w:p w14:paraId="6B3AB3CF" w14:textId="77777777" w:rsidR="00C030AD" w:rsidRPr="00C030AD" w:rsidRDefault="00C030AD" w:rsidP="00C030AD">
      <w:pPr>
        <w:spacing w:after="0" w:line="240" w:lineRule="auto"/>
        <w:ind w:left="720"/>
        <w:contextualSpacing/>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Ovlaštenik dozvole na pomorskom dobru nema pravo sklapati ugovore s trećim osobama na temelju kojih bi treće osobe obavljale djelatnost ili dio djelatnosti iz dozvole, niti ga davatelj dozvole može na to ovlastiti.</w:t>
      </w:r>
    </w:p>
    <w:p w14:paraId="4610F2C7" w14:textId="77777777" w:rsidR="00C030AD" w:rsidRPr="00C030AD" w:rsidRDefault="00C030AD" w:rsidP="00C030AD">
      <w:pPr>
        <w:spacing w:after="0" w:line="240" w:lineRule="auto"/>
        <w:ind w:left="720"/>
        <w:contextualSpacing/>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Zabrana iz stavka 2. ovoga članka ne odnosi se na najam, posudbu i sl. samih sredstava kojima se obavlja djelatnost iz dozvole na pomorskom dobru.</w:t>
      </w:r>
    </w:p>
    <w:p w14:paraId="133E8966" w14:textId="77777777" w:rsidR="00C030AD" w:rsidRPr="00C030AD" w:rsidRDefault="00C030AD" w:rsidP="00C030AD">
      <w:pPr>
        <w:spacing w:after="0" w:line="240" w:lineRule="auto"/>
        <w:ind w:left="720"/>
        <w:contextualSpacing/>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Općina kao davatelj dozvole na pomorskom dobru dužan je brinuti se o tome da se pomorsko dobro koristi u opsegu i granicama utvrđenim u dozvoli na pomorskom dobru.</w:t>
      </w:r>
    </w:p>
    <w:p w14:paraId="6129BE02" w14:textId="77777777" w:rsidR="00C030AD" w:rsidRPr="00C030AD" w:rsidRDefault="00C030AD" w:rsidP="00C030AD">
      <w:pPr>
        <w:spacing w:after="0" w:line="240" w:lineRule="auto"/>
        <w:ind w:left="720"/>
        <w:contextualSpacing/>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Općina kao davatelj dozvole na pomorskom dobru dužan je osigurati da ovlaštenik dozvole na pomorskom dobru ne ograničava opću upotrebu pomorskog dobra.</w:t>
      </w:r>
    </w:p>
    <w:p w14:paraId="196B3629" w14:textId="77777777" w:rsidR="00C030AD" w:rsidRPr="00C030AD" w:rsidRDefault="00C030AD" w:rsidP="00C030AD">
      <w:pPr>
        <w:spacing w:after="0" w:line="240" w:lineRule="auto"/>
        <w:ind w:left="720"/>
        <w:contextualSpacing/>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Ako utvrdi da se pomorsko dobro koristi izvan opsega i uvjeta utvrđenih u dozvoli na pomorskom dobru i/ili da ovlaštenik dozvole na pomorskom dobru ograničava opću upotrebu, Načelnik je dužan donijeti rješenje o ukidanju dozvole na pomorskom dobru.</w:t>
      </w:r>
    </w:p>
    <w:p w14:paraId="410977CB"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Kod obavljanja djelatnosti iznajmljivanja plovila na vodomlazni pogon i vuče plovilom u svrhu zabave, ovlaštenik dozvole na pomorskom dobru dužan je:</w:t>
      </w:r>
    </w:p>
    <w:p w14:paraId="234589BA" w14:textId="77777777" w:rsidR="00C030AD" w:rsidRPr="00C030AD" w:rsidRDefault="00C030AD" w:rsidP="00C030AD">
      <w:pPr>
        <w:numPr>
          <w:ilvl w:val="0"/>
          <w:numId w:val="29"/>
        </w:numPr>
        <w:suppressAutoHyphens/>
        <w:spacing w:after="0" w:line="240" w:lineRule="auto"/>
        <w:ind w:left="1276"/>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 xml:space="preserve">pridržavati se uvjeta sigurnosti plovidbe koje utvrđuje nadležna lučka kapetanija, </w:t>
      </w:r>
    </w:p>
    <w:p w14:paraId="3DC17C63" w14:textId="77777777" w:rsidR="00C030AD" w:rsidRPr="00C030AD" w:rsidRDefault="00C030AD" w:rsidP="00C030AD">
      <w:pPr>
        <w:numPr>
          <w:ilvl w:val="0"/>
          <w:numId w:val="29"/>
        </w:numPr>
        <w:suppressAutoHyphens/>
        <w:spacing w:after="0" w:line="240" w:lineRule="auto"/>
        <w:ind w:left="1276"/>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ne približavati se na udaljenost od 50 metara od zaštitne plutajuće brane uređene plaže, odnosno 150 metara od obale neuređene plaže te</w:t>
      </w:r>
    </w:p>
    <w:p w14:paraId="42CDB74F" w14:textId="77777777" w:rsidR="00C030AD" w:rsidRPr="00C030AD" w:rsidRDefault="00C030AD" w:rsidP="00C030AD">
      <w:pPr>
        <w:numPr>
          <w:ilvl w:val="0"/>
          <w:numId w:val="29"/>
        </w:numPr>
        <w:suppressAutoHyphens/>
        <w:spacing w:after="0" w:line="240" w:lineRule="auto"/>
        <w:ind w:left="1276"/>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postaviti i održavati sigurnosni koridor označen plutajućim branama.</w:t>
      </w:r>
    </w:p>
    <w:p w14:paraId="68FE2744" w14:textId="77777777" w:rsidR="00C030AD" w:rsidRPr="00C030AD" w:rsidRDefault="00C030AD" w:rsidP="00C030AD">
      <w:pPr>
        <w:spacing w:after="0" w:line="240" w:lineRule="auto"/>
        <w:ind w:left="705"/>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Kod obavljanja djelatnosti iznajmljivanja plažne opreme, ovlaštenik dozvole na pomorskom dobru dužan je:</w:t>
      </w:r>
    </w:p>
    <w:p w14:paraId="7935462C" w14:textId="77777777" w:rsidR="00C030AD" w:rsidRPr="00C030AD" w:rsidRDefault="00C030AD" w:rsidP="00C030AD">
      <w:pPr>
        <w:numPr>
          <w:ilvl w:val="0"/>
          <w:numId w:val="28"/>
        </w:numPr>
        <w:suppressAutoHyphens/>
        <w:spacing w:after="0" w:line="240" w:lineRule="auto"/>
        <w:ind w:left="1276"/>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 xml:space="preserve">držati plažnu opremu (suncobrani, ležaljke i sl.) uredno složene  i smještene na dijelu pomorskog dobra koje je dozvolom na pomorskom dobru određeno za njihov smještaj i izdavanje kada nisu iznajmljene korisniku, </w:t>
      </w:r>
    </w:p>
    <w:p w14:paraId="0BD20A76" w14:textId="77777777" w:rsidR="00C030AD" w:rsidRPr="00C030AD" w:rsidRDefault="00C030AD" w:rsidP="00C030AD">
      <w:pPr>
        <w:numPr>
          <w:ilvl w:val="0"/>
          <w:numId w:val="28"/>
        </w:numPr>
        <w:suppressAutoHyphens/>
        <w:spacing w:after="0" w:line="240" w:lineRule="auto"/>
        <w:ind w:left="1276"/>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 xml:space="preserve">spremati plažnu opremu na dio pomorskog dobra koje je dozvolom na pomorskom dobru određen za njihov smještaj i izdavanje kada korisnik prestane koristiti plažnu opremu, </w:t>
      </w:r>
    </w:p>
    <w:p w14:paraId="13E809BE" w14:textId="77777777" w:rsidR="00C030AD" w:rsidRPr="00C030AD" w:rsidRDefault="00C030AD" w:rsidP="00C030AD">
      <w:pPr>
        <w:numPr>
          <w:ilvl w:val="0"/>
          <w:numId w:val="28"/>
        </w:numPr>
        <w:suppressAutoHyphens/>
        <w:spacing w:after="0" w:line="240" w:lineRule="auto"/>
        <w:ind w:left="1276"/>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rPr>
        <w:t>redovito održavati i čistiti pomorsko dobro na kojem se izdaje dozvola,</w:t>
      </w:r>
    </w:p>
    <w:p w14:paraId="47CA6C54" w14:textId="77777777" w:rsidR="00C030AD" w:rsidRPr="00C030AD" w:rsidRDefault="00C030AD" w:rsidP="00C030AD">
      <w:pPr>
        <w:numPr>
          <w:ilvl w:val="0"/>
          <w:numId w:val="28"/>
        </w:numPr>
        <w:suppressAutoHyphens/>
        <w:spacing w:after="0" w:line="240" w:lineRule="auto"/>
        <w:ind w:left="1276"/>
        <w:jc w:val="both"/>
        <w:rPr>
          <w:rFonts w:ascii="Times New Roman" w:eastAsia="Times New Roman" w:hAnsi="Times New Roman" w:cs="Times New Roman"/>
          <w:sz w:val="24"/>
          <w:szCs w:val="24"/>
          <w:lang w:val="en-AU"/>
        </w:rPr>
      </w:pPr>
      <w:r w:rsidRPr="00C030AD">
        <w:rPr>
          <w:rFonts w:ascii="Times New Roman" w:eastAsia="Times New Roman" w:hAnsi="Times New Roman" w:cs="Times New Roman"/>
          <w:sz w:val="24"/>
          <w:szCs w:val="24"/>
          <w:lang w:val="en-AU"/>
          <w14:ligatures w14:val="standardContextual"/>
        </w:rPr>
        <w:t>ostaviti slobodan pojasa od minimalno 2 metara od  crte srednjih viših visokih voda mjereno vodoravno.</w:t>
      </w:r>
    </w:p>
    <w:p w14:paraId="3BAAB619" w14:textId="77777777" w:rsidR="00C030AD" w:rsidRPr="00C030AD" w:rsidRDefault="00C030AD" w:rsidP="00C030AD">
      <w:pPr>
        <w:spacing w:after="0" w:line="240" w:lineRule="auto"/>
        <w:ind w:left="708"/>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Kod obavljanja ugostiteljske djelatnosti ovlaštenik dozvole na pomorskom dobru dužan je priključiti se na vodovod i odvodnju, a ako te mogućnosti nema, dužan je postaviti spremnik za vodu i odvodnju. </w:t>
      </w:r>
    </w:p>
    <w:p w14:paraId="1F189FEC" w14:textId="77777777" w:rsidR="00C030AD" w:rsidRPr="00C030AD" w:rsidRDefault="00C030AD" w:rsidP="00C030AD">
      <w:pPr>
        <w:shd w:val="clear" w:color="auto" w:fill="FFFFFF"/>
        <w:spacing w:after="0" w:line="240" w:lineRule="auto"/>
        <w:ind w:left="708"/>
        <w:jc w:val="both"/>
        <w:textAlignment w:val="baseline"/>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Rok za dostavu ponude je zaključno do dana 06. veljače 2026. godine do 11:00 sati, bez obzira na način dostave. Ponude zaprimljene u pisarnici Općine Vir nakon navedenog roka, bez obzira na koji su način i u koje vrijeme poslane, smatraju se nepravodobne.</w:t>
      </w:r>
    </w:p>
    <w:p w14:paraId="0EBBD51D" w14:textId="77777777" w:rsidR="00C030AD" w:rsidRPr="00C030AD" w:rsidRDefault="00C030AD" w:rsidP="00C030AD">
      <w:pPr>
        <w:spacing w:after="0" w:line="236" w:lineRule="auto"/>
        <w:ind w:left="708" w:right="20"/>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Pozivaju se ponuditelji da u slučaju nejasnoća izvrše uvid u Plan upravljanja pomorskim dobrom na području Općine Vir za vremensko razdoblje od 2024. do kraja 2028. godine („Službeni glasnik Općine Vir“ broj 09/24) kao cjeloviti dokument koji regulira ovo pravno područje.</w:t>
      </w:r>
    </w:p>
    <w:p w14:paraId="56EB6BBC" w14:textId="77777777" w:rsidR="00C030AD" w:rsidRPr="00C030AD" w:rsidRDefault="00C030AD" w:rsidP="00C030AD">
      <w:pPr>
        <w:spacing w:after="0" w:line="236" w:lineRule="auto"/>
        <w:ind w:right="20" w:firstLine="720"/>
        <w:jc w:val="both"/>
        <w:rPr>
          <w:rFonts w:ascii="Times New Roman" w:eastAsia="Times New Roman" w:hAnsi="Times New Roman" w:cs="Times New Roman"/>
          <w:sz w:val="24"/>
          <w:szCs w:val="24"/>
        </w:rPr>
      </w:pPr>
    </w:p>
    <w:p w14:paraId="2090FFF6" w14:textId="77777777" w:rsidR="00C030AD" w:rsidRPr="00C030AD" w:rsidRDefault="00C030AD" w:rsidP="00C030AD">
      <w:pPr>
        <w:spacing w:after="0" w:line="14" w:lineRule="exact"/>
        <w:rPr>
          <w:rFonts w:ascii="Times New Roman" w:eastAsia="Times New Roman" w:hAnsi="Times New Roman" w:cs="Times New Roman"/>
          <w:sz w:val="24"/>
          <w:szCs w:val="24"/>
        </w:rPr>
      </w:pPr>
    </w:p>
    <w:p w14:paraId="75B85316" w14:textId="77777777" w:rsidR="00C030AD" w:rsidRPr="00C030AD" w:rsidRDefault="00C030AD" w:rsidP="00C030AD">
      <w:pPr>
        <w:spacing w:after="0" w:line="13" w:lineRule="exact"/>
        <w:rPr>
          <w:rFonts w:ascii="Times New Roman" w:eastAsia="Times New Roman" w:hAnsi="Times New Roman" w:cs="Times New Roman"/>
          <w:sz w:val="24"/>
          <w:szCs w:val="24"/>
        </w:rPr>
      </w:pPr>
    </w:p>
    <w:p w14:paraId="3B586136"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XI. PRIJELAZNE I ZAVRŠNE ODREDBE</w:t>
      </w:r>
    </w:p>
    <w:p w14:paraId="489635F3" w14:textId="77777777" w:rsidR="00C030AD" w:rsidRPr="00C030AD" w:rsidRDefault="00C030AD" w:rsidP="00C030AD">
      <w:pPr>
        <w:spacing w:after="0" w:line="0" w:lineRule="atLeast"/>
        <w:rPr>
          <w:rFonts w:ascii="Times New Roman" w:eastAsia="Times New Roman" w:hAnsi="Times New Roman" w:cs="Times New Roman"/>
          <w:sz w:val="24"/>
          <w:szCs w:val="24"/>
        </w:rPr>
      </w:pPr>
    </w:p>
    <w:p w14:paraId="45A0833E" w14:textId="77777777" w:rsidR="00C030AD" w:rsidRPr="00C030AD" w:rsidRDefault="00C030AD" w:rsidP="00C030AD">
      <w:pPr>
        <w:spacing w:after="0" w:line="236" w:lineRule="auto"/>
        <w:ind w:left="708" w:right="20"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Općina Vir zadržava pravo izmjene ovog teksta natječaja u slučaju potrebe usklađenja istog s podzakonskim aktima ili izmjenama Plana upravljanja pomorskim dobrom na području Općine Vir za  razdoblje od 2024. do kraja 2028. godine i sl.</w:t>
      </w:r>
    </w:p>
    <w:p w14:paraId="39D7C4CE" w14:textId="77777777" w:rsidR="00C030AD" w:rsidRPr="00C030AD" w:rsidRDefault="00C030AD" w:rsidP="00000AE3">
      <w:pPr>
        <w:spacing w:after="0" w:line="236" w:lineRule="auto"/>
        <w:ind w:left="708" w:right="20"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lastRenderedPageBreak/>
        <w:t>Općina Vir zadržava pravo poništiti javni natječaj u potpunosti ili djelično bez obrazloženja i pri tome ne snosi nikakvu odgovornost prema ponuditeljima.</w:t>
      </w:r>
    </w:p>
    <w:p w14:paraId="25A5E02A" w14:textId="77777777" w:rsidR="00C030AD" w:rsidRPr="00C030AD" w:rsidRDefault="00C030AD" w:rsidP="00000AE3">
      <w:pPr>
        <w:spacing w:after="0" w:line="14" w:lineRule="exact"/>
        <w:jc w:val="both"/>
        <w:rPr>
          <w:rFonts w:ascii="Times New Roman" w:eastAsia="Times New Roman" w:hAnsi="Times New Roman" w:cs="Times New Roman"/>
          <w:sz w:val="24"/>
          <w:szCs w:val="24"/>
        </w:rPr>
      </w:pPr>
    </w:p>
    <w:p w14:paraId="6795701D" w14:textId="77777777" w:rsidR="00C030AD" w:rsidRPr="00C030AD" w:rsidRDefault="00C030AD" w:rsidP="00000AE3">
      <w:pPr>
        <w:spacing w:after="0" w:line="234" w:lineRule="auto"/>
        <w:ind w:left="708" w:firstLine="12"/>
        <w:jc w:val="both"/>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Ovaj natječaj objaviti će se u „Službenom glasniku Općine Vir“, na oglasnoj ploči Općine Vir, na mrežnim stranicama Općine Vir i u jednom dnevnom listu.</w:t>
      </w:r>
    </w:p>
    <w:p w14:paraId="6AFB05F6" w14:textId="77777777" w:rsidR="00C030AD" w:rsidRPr="00C030AD" w:rsidRDefault="00C030AD" w:rsidP="00000AE3">
      <w:pPr>
        <w:spacing w:after="0" w:line="234" w:lineRule="auto"/>
        <w:ind w:firstLine="720"/>
        <w:jc w:val="both"/>
        <w:rPr>
          <w:rFonts w:ascii="Times New Roman" w:eastAsia="Times New Roman" w:hAnsi="Times New Roman" w:cs="Times New Roman"/>
          <w:sz w:val="24"/>
          <w:szCs w:val="24"/>
        </w:rPr>
      </w:pPr>
    </w:p>
    <w:p w14:paraId="3B20B11E" w14:textId="77777777" w:rsidR="00C030AD" w:rsidRPr="00C030AD" w:rsidRDefault="00C030AD" w:rsidP="00C030AD">
      <w:pPr>
        <w:spacing w:after="0" w:line="278" w:lineRule="exact"/>
        <w:rPr>
          <w:rFonts w:ascii="Times New Roman" w:eastAsia="Times New Roman" w:hAnsi="Times New Roman" w:cs="Times New Roman"/>
          <w:sz w:val="24"/>
          <w:szCs w:val="24"/>
        </w:rPr>
      </w:pPr>
    </w:p>
    <w:p w14:paraId="7037A463"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KLASA:  342-05/26-01/2</w:t>
      </w:r>
    </w:p>
    <w:p w14:paraId="21AA57A9" w14:textId="77777777" w:rsidR="00C030AD" w:rsidRPr="00C030AD" w:rsidRDefault="00C030AD" w:rsidP="00C030AD">
      <w:pPr>
        <w:spacing w:after="0" w:line="0" w:lineRule="atLeast"/>
        <w:ind w:left="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URBROJ: 2181-6-05-05-26-1  </w:t>
      </w:r>
    </w:p>
    <w:p w14:paraId="1EF1C53D" w14:textId="77777777" w:rsidR="00C030AD" w:rsidRPr="00C030AD" w:rsidRDefault="00C030AD" w:rsidP="00C030AD">
      <w:pPr>
        <w:spacing w:after="0" w:line="0" w:lineRule="atLeast"/>
        <w:ind w:firstLine="708"/>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Vir, 29. siječnja 2026. godine</w:t>
      </w:r>
    </w:p>
    <w:p w14:paraId="3C287CA4" w14:textId="77777777" w:rsidR="00C030AD" w:rsidRPr="00C030AD" w:rsidRDefault="00C030AD" w:rsidP="00C030AD">
      <w:pPr>
        <w:spacing w:after="0" w:line="0" w:lineRule="atLeast"/>
        <w:rPr>
          <w:rFonts w:ascii="Times New Roman" w:eastAsia="Times New Roman" w:hAnsi="Times New Roman" w:cs="Times New Roman"/>
          <w:sz w:val="24"/>
          <w:szCs w:val="24"/>
        </w:rPr>
      </w:pPr>
    </w:p>
    <w:p w14:paraId="7842845B" w14:textId="77777777" w:rsidR="00C030AD" w:rsidRPr="00C030AD" w:rsidRDefault="00C030AD" w:rsidP="00C030AD">
      <w:pPr>
        <w:spacing w:after="0" w:line="0" w:lineRule="atLeast"/>
        <w:rPr>
          <w:rFonts w:ascii="Times New Roman" w:eastAsia="Times New Roman" w:hAnsi="Times New Roman" w:cs="Times New Roman"/>
          <w:sz w:val="24"/>
          <w:szCs w:val="24"/>
        </w:rPr>
      </w:pPr>
    </w:p>
    <w:p w14:paraId="2ADC7CAA" w14:textId="77777777" w:rsidR="00C030AD" w:rsidRPr="00C030AD" w:rsidRDefault="00C030AD" w:rsidP="00C030AD">
      <w:pPr>
        <w:spacing w:after="0" w:line="0" w:lineRule="atLeast"/>
        <w:ind w:left="1780"/>
        <w:jc w:val="center"/>
        <w:rPr>
          <w:rFonts w:ascii="Times New Roman" w:eastAsia="Times New Roman" w:hAnsi="Times New Roman" w:cs="Times New Roman"/>
          <w:sz w:val="24"/>
          <w:szCs w:val="24"/>
        </w:rPr>
      </w:pPr>
      <w:r w:rsidRPr="00C030AD">
        <w:rPr>
          <w:rFonts w:ascii="Times New Roman" w:eastAsia="Times New Roman" w:hAnsi="Times New Roman" w:cs="Times New Roman"/>
          <w:sz w:val="24"/>
          <w:szCs w:val="24"/>
        </w:rPr>
        <w:t xml:space="preserve"> </w:t>
      </w: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r>
      <w:r w:rsidRPr="00C030AD">
        <w:rPr>
          <w:rFonts w:ascii="Times New Roman" w:eastAsia="Times New Roman" w:hAnsi="Times New Roman" w:cs="Times New Roman"/>
          <w:sz w:val="24"/>
          <w:szCs w:val="24"/>
        </w:rPr>
        <w:tab/>
        <w:t>Načelnik Općine Vir</w:t>
      </w:r>
    </w:p>
    <w:p w14:paraId="092487E8" w14:textId="597E72A5" w:rsidR="00000AE3" w:rsidRDefault="00000AE3" w:rsidP="00000AE3">
      <w:pPr>
        <w:spacing w:after="0" w:line="0" w:lineRule="atLeast"/>
        <w:ind w:left="5320" w:firstLine="34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Marino Radović, mag.oec.</w:t>
      </w:r>
    </w:p>
    <w:p w14:paraId="630119F4" w14:textId="0D3C66A2" w:rsidR="00000AE3" w:rsidRPr="00C030AD" w:rsidRDefault="00000AE3" w:rsidP="00000AE3">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70BF04C" w14:textId="0D3C66A2" w:rsidR="00C030AD" w:rsidRPr="00C030AD" w:rsidRDefault="00C030AD" w:rsidP="00C030AD">
      <w:pPr>
        <w:spacing w:after="0" w:line="276" w:lineRule="exact"/>
        <w:rPr>
          <w:rFonts w:ascii="Times New Roman" w:eastAsia="Times New Roman" w:hAnsi="Times New Roman" w:cs="Times New Roman"/>
          <w:sz w:val="24"/>
          <w:szCs w:val="24"/>
        </w:rPr>
      </w:pPr>
    </w:p>
    <w:p w14:paraId="3FE02947" w14:textId="77777777" w:rsid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77849F80"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Na temelju članka 43.a Zakona o lokalnoj i područnoj (regionalnoj) samoupravi („Narodne novine“ broj 33/01, 60/01, 129/05, 109/07, 125/08, 36/09, 150/11, 144/12,19/13, 137/15, 123/17, 98/19. i 144/20) i članka 48. Statuta Općine Vir (”Službeni glasnik Općine Vir” br. 11/09, 12/09, 2/11, 2/13, 2/18, 01/20), Općinski načelnik Općine Vir donio je </w:t>
      </w:r>
    </w:p>
    <w:p w14:paraId="35E7F227"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1E41975D"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ODLUKU </w:t>
      </w:r>
    </w:p>
    <w:p w14:paraId="5558926A" w14:textId="77777777" w:rsidR="00000AE3" w:rsidRPr="00000AE3" w:rsidRDefault="00000AE3" w:rsidP="00000AE3">
      <w:pPr>
        <w:suppressAutoHyphens/>
        <w:autoSpaceDN w:val="0"/>
        <w:spacing w:after="160"/>
        <w:ind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o imenovanju privremenog zamjenika općinskog načelnika Općine Vir</w:t>
      </w:r>
    </w:p>
    <w:p w14:paraId="41F5DF39"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10816B12"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Članak 1. </w:t>
      </w:r>
    </w:p>
    <w:p w14:paraId="4FF55174"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Odlukom o imenovanju privremenog zamjenika općinskog načelnika Općine Vir (u daljnjem tekstu: Odluka) imenuje se privremeni zamjenik općinskog načelnika Općine Vir (u daljenjm tekstu: privremeni zamjenik) iz reda članova predstavničkog tijela OpćineVir kao i njegova prava i obveze. </w:t>
      </w:r>
    </w:p>
    <w:p w14:paraId="1142A6A9"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Članak 2.</w:t>
      </w:r>
    </w:p>
    <w:p w14:paraId="45005ADD" w14:textId="77777777" w:rsid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Za privremenog zamjenika imenuje se KRISTIJAN KAPOVIĆ.</w:t>
      </w:r>
    </w:p>
    <w:p w14:paraId="29F4045F"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39AAB657"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Članak 3. </w:t>
      </w:r>
    </w:p>
    <w:p w14:paraId="6521EA37" w14:textId="77777777" w:rsid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Privremeni zamjenik zamijenit će općinskog načelnika Općine Vir (u daljnjem tekstu: općinski načelnik) ako za vrijeme trajanja mandata općinskog načelnika nastupe okolnosti zbog kojih je općinski načelnik onemogućen obavljati svoju dužnost zbog duže odsutnosti ili drugih razloga spriječenosti. </w:t>
      </w:r>
    </w:p>
    <w:p w14:paraId="08A37D3D" w14:textId="77777777" w:rsidR="00091399" w:rsidRDefault="00091399"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0308370D" w14:textId="77777777" w:rsidR="00091399" w:rsidRPr="00000AE3" w:rsidRDefault="00091399"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61232C2D"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lastRenderedPageBreak/>
        <w:t xml:space="preserve"> Članak 4. </w:t>
      </w:r>
    </w:p>
    <w:p w14:paraId="1D629F47"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Privremeni zamjenik ovlašten je obavljati samo redovne i nužne poslove kako bi se osiguralo nesmetano funkcioniranje Općine Vir. </w:t>
      </w:r>
    </w:p>
    <w:p w14:paraId="6B8533F7"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Privremeni zamjenik za vrijeme zamjenjivanja općinskog načelnika ostvaruje sva prava općinskog načelnika.</w:t>
      </w:r>
    </w:p>
    <w:p w14:paraId="70278E60"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4CF971D6" w14:textId="18910852" w:rsidR="00091399"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Ovlast privremenog zamjenika prestaje danom nastavljanja obavljanja dužnosti općinskog načelnika po prestanku razloga zbog kojih je općinski načelnik bio onemogućen obavljati svoju dužnost. </w:t>
      </w:r>
    </w:p>
    <w:p w14:paraId="3A6DFC71" w14:textId="77777777" w:rsidR="00000AE3" w:rsidRPr="00000AE3" w:rsidRDefault="00000AE3" w:rsidP="00000AE3">
      <w:pPr>
        <w:suppressAutoHyphens/>
        <w:autoSpaceDN w:val="0"/>
        <w:spacing w:after="160"/>
        <w:ind w:left="2832" w:firstLine="708"/>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Članak 5.</w:t>
      </w:r>
    </w:p>
    <w:p w14:paraId="287A5D5C" w14:textId="77777777" w:rsid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 Ova Odluka stupa na snagu danom donošenja, a objaviti će se u službenom glasniku Općine Vir. </w:t>
      </w:r>
    </w:p>
    <w:p w14:paraId="304EE6FB"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4928557B" w14:textId="77777777" w:rsidR="00000AE3" w:rsidRPr="00000AE3" w:rsidRDefault="00000AE3" w:rsidP="00000AE3">
      <w:pPr>
        <w:suppressAutoHyphens/>
        <w:autoSpaceDN w:val="0"/>
        <w:spacing w:after="0" w:line="240" w:lineRule="auto"/>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KLASA: 022-06/25-01/11 </w:t>
      </w:r>
    </w:p>
    <w:p w14:paraId="2B642DDF" w14:textId="77777777" w:rsidR="00000AE3" w:rsidRPr="00000AE3" w:rsidRDefault="00000AE3" w:rsidP="00000AE3">
      <w:pPr>
        <w:suppressAutoHyphens/>
        <w:autoSpaceDN w:val="0"/>
        <w:spacing w:after="0" w:line="240" w:lineRule="auto"/>
        <w:textAlignment w:val="baseline"/>
        <w:rPr>
          <w:rFonts w:ascii="Calibri" w:eastAsia="Calibri" w:hAnsi="Calibri" w:cs="Times New Roman"/>
          <w:kern w:val="3"/>
          <w:sz w:val="24"/>
          <w:szCs w:val="24"/>
          <w:lang w:eastAsia="en-US"/>
        </w:rPr>
      </w:pPr>
      <w:r w:rsidRPr="00000AE3">
        <w:rPr>
          <w:rFonts w:ascii="Times New Roman" w:eastAsia="Calibri" w:hAnsi="Times New Roman" w:cs="Times New Roman"/>
          <w:kern w:val="3"/>
          <w:sz w:val="24"/>
          <w:szCs w:val="24"/>
          <w:lang w:eastAsia="en-US"/>
        </w:rPr>
        <w:t>URBROJ: 2198-12-06/01-02-1</w:t>
      </w:r>
    </w:p>
    <w:p w14:paraId="3D4083DA" w14:textId="77777777" w:rsidR="00000AE3" w:rsidRPr="00000AE3" w:rsidRDefault="00000AE3" w:rsidP="00000AE3">
      <w:pPr>
        <w:suppressAutoHyphens/>
        <w:autoSpaceDN w:val="0"/>
        <w:spacing w:after="0" w:line="240" w:lineRule="auto"/>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 xml:space="preserve">Vir, 11. lipnja 2025. godine </w:t>
      </w:r>
    </w:p>
    <w:p w14:paraId="218A13DA"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p>
    <w:p w14:paraId="65BE4588" w14:textId="77777777" w:rsidR="00000AE3" w:rsidRPr="00000AE3" w:rsidRDefault="00000AE3" w:rsidP="00000AE3">
      <w:pP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t>Općinski načelnik</w:t>
      </w:r>
    </w:p>
    <w:p w14:paraId="4F7E6B1D" w14:textId="77777777" w:rsidR="00000AE3" w:rsidRDefault="00000AE3" w:rsidP="00000AE3">
      <w:pPr>
        <w:pBdr>
          <w:bottom w:val="single" w:sz="12" w:space="1" w:color="auto"/>
        </w:pBdr>
        <w:suppressAutoHyphens/>
        <w:autoSpaceDN w:val="0"/>
        <w:spacing w:after="160"/>
        <w:jc w:val="both"/>
        <w:textAlignment w:val="baseline"/>
        <w:rPr>
          <w:rFonts w:ascii="Times New Roman" w:eastAsia="Calibri" w:hAnsi="Times New Roman" w:cs="Times New Roman"/>
          <w:kern w:val="3"/>
          <w:sz w:val="24"/>
          <w:szCs w:val="24"/>
          <w:lang w:eastAsia="en-US"/>
        </w:rPr>
      </w:pP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r>
      <w:r w:rsidRPr="00000AE3">
        <w:rPr>
          <w:rFonts w:ascii="Times New Roman" w:eastAsia="Calibri" w:hAnsi="Times New Roman" w:cs="Times New Roman"/>
          <w:kern w:val="3"/>
          <w:sz w:val="24"/>
          <w:szCs w:val="24"/>
          <w:lang w:eastAsia="en-US"/>
        </w:rPr>
        <w:tab/>
        <w:t>Marino Radović mag. oec.</w:t>
      </w:r>
    </w:p>
    <w:p w14:paraId="0FC1C227" w14:textId="77777777" w:rsidR="00865D05" w:rsidRDefault="00865D05" w:rsidP="009A4760">
      <w:pPr>
        <w:rPr>
          <w:rFonts w:ascii="Times New Roman" w:eastAsia="Times New Roman" w:hAnsi="Times New Roman" w:cs="Times New Roman"/>
          <w:sz w:val="24"/>
          <w:szCs w:val="24"/>
        </w:rPr>
      </w:pPr>
    </w:p>
    <w:p w14:paraId="56463960"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 xml:space="preserve">Temeljem čl. 48. Statuta Općine Vir („Službeni glasnik Općine Vir“ br. 11/09, 12/09, 02/11, 02/13, 02/18, 01/20, 04/21), Prijedloga Odluke Upravnog vijeća Dječjeg vrtića „Smješko“ od 17. travnja 2025. godine, a u svezi sa čl. 37 st. 4. Zakona o predškolskom odgoju i obrazovanju („Narodne novine“ br. 10/1997, 107/2007, 94/2013, 98/2019, 57/2022, 101/2023, 145/2023, 145/2024),  Načelnik Općine Vir donio je 17. travnja 2025. godine </w:t>
      </w:r>
    </w:p>
    <w:p w14:paraId="5F13F6E2"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p>
    <w:p w14:paraId="1BF3223B" w14:textId="77777777" w:rsidR="00000AE3" w:rsidRPr="00000AE3" w:rsidRDefault="00000AE3" w:rsidP="00000AE3">
      <w:pPr>
        <w:suppressAutoHyphens/>
        <w:autoSpaceDN w:val="0"/>
        <w:spacing w:before="100" w:after="100" w:line="240" w:lineRule="auto"/>
        <w:jc w:val="center"/>
        <w:textAlignment w:val="baseline"/>
        <w:outlineLvl w:val="1"/>
        <w:rPr>
          <w:rFonts w:ascii="Times New Roman" w:eastAsia="Times New Roman" w:hAnsi="Times New Roman" w:cs="Times New Roman"/>
          <w:b/>
          <w:bCs/>
          <w:sz w:val="28"/>
          <w:szCs w:val="28"/>
        </w:rPr>
      </w:pPr>
      <w:r w:rsidRPr="00000AE3">
        <w:rPr>
          <w:rFonts w:ascii="Times New Roman" w:eastAsia="Times New Roman" w:hAnsi="Times New Roman" w:cs="Times New Roman"/>
          <w:b/>
          <w:bCs/>
          <w:sz w:val="28"/>
          <w:szCs w:val="28"/>
        </w:rPr>
        <w:t>ODLUKU</w:t>
      </w:r>
    </w:p>
    <w:p w14:paraId="5974FB03" w14:textId="77777777" w:rsidR="00000AE3" w:rsidRPr="00000AE3" w:rsidRDefault="00000AE3" w:rsidP="00000AE3">
      <w:pPr>
        <w:suppressAutoHyphens/>
        <w:autoSpaceDN w:val="0"/>
        <w:spacing w:before="100" w:after="100" w:line="240" w:lineRule="auto"/>
        <w:jc w:val="center"/>
        <w:textAlignment w:val="baseline"/>
        <w:outlineLvl w:val="1"/>
        <w:rPr>
          <w:rFonts w:ascii="Times New Roman" w:eastAsia="Times New Roman" w:hAnsi="Times New Roman" w:cs="Times New Roman"/>
          <w:b/>
          <w:bCs/>
          <w:sz w:val="28"/>
          <w:szCs w:val="28"/>
        </w:rPr>
      </w:pPr>
    </w:p>
    <w:p w14:paraId="77CE8A2A" w14:textId="77777777" w:rsidR="00000AE3" w:rsidRPr="00000AE3" w:rsidRDefault="00000AE3" w:rsidP="00000AE3">
      <w:pPr>
        <w:suppressAutoHyphens/>
        <w:autoSpaceDN w:val="0"/>
        <w:spacing w:before="100" w:after="100" w:line="240" w:lineRule="auto"/>
        <w:jc w:val="center"/>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Članak 1.</w:t>
      </w:r>
    </w:p>
    <w:p w14:paraId="49975290" w14:textId="77777777" w:rsidR="00000AE3" w:rsidRPr="00000AE3" w:rsidRDefault="00000AE3" w:rsidP="00000AE3">
      <w:pPr>
        <w:suppressAutoHyphens/>
        <w:autoSpaceDN w:val="0"/>
        <w:spacing w:before="100" w:after="100" w:line="240" w:lineRule="auto"/>
        <w:textAlignment w:val="baseline"/>
        <w:rPr>
          <w:rFonts w:ascii="Times New Roman" w:eastAsia="Times New Roman" w:hAnsi="Times New Roman" w:cs="Times New Roman"/>
          <w:sz w:val="24"/>
          <w:szCs w:val="24"/>
        </w:rPr>
      </w:pPr>
    </w:p>
    <w:p w14:paraId="4D4727F7" w14:textId="77777777" w:rsidR="00000AE3" w:rsidRPr="00000AE3" w:rsidRDefault="00000AE3" w:rsidP="00000AE3">
      <w:pPr>
        <w:suppressAutoHyphens/>
        <w:autoSpaceDN w:val="0"/>
        <w:spacing w:before="100" w:after="10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Marija Lipovac , OIB: 14142431926, odgojitelj, razrješuje se dužnosti ravnatelja Dječjeg vrtića „Smješko“ sa danom 17. 04. 2025. godine.</w:t>
      </w:r>
    </w:p>
    <w:p w14:paraId="3DD51DC6"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p>
    <w:p w14:paraId="33E4161D"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 xml:space="preserve">    </w:t>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t xml:space="preserve">         Članak 2.</w:t>
      </w:r>
      <w:r w:rsidRPr="00000AE3">
        <w:rPr>
          <w:rFonts w:ascii="Times New Roman" w:eastAsia="Times New Roman" w:hAnsi="Times New Roman" w:cs="Times New Roman"/>
          <w:sz w:val="24"/>
          <w:szCs w:val="24"/>
        </w:rPr>
        <w:tab/>
      </w:r>
    </w:p>
    <w:p w14:paraId="50312090"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p>
    <w:p w14:paraId="07BB1FD7"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 xml:space="preserve">Ravnateljicom imenuje se Jagoda Radović Mrkić, OIB: 84895764110, sa danom 17.04.20255. godine temeljem presude Županijskog suda u Zagrebu, posl. br. Ki-20512024 od 27. kolovoza 2024. godine, kojom je potvrđena prvostupanjska presuda Općinskog suda u Zadru, posl. br. </w:t>
      </w:r>
      <w:r w:rsidRPr="00000AE3">
        <w:rPr>
          <w:rFonts w:ascii="Times New Roman" w:eastAsia="Times New Roman" w:hAnsi="Times New Roman" w:cs="Times New Roman"/>
          <w:sz w:val="24"/>
          <w:szCs w:val="24"/>
        </w:rPr>
        <w:lastRenderedPageBreak/>
        <w:t>K-24/2018 od 18. svibnja 2023. godine, a kojom presudom je ravnateljica u cijelosti oslobođena optužbe da bi počinila kazneno djelo koje joj se stavljalo na teret, a koji kazneni postupak je bio temelj za donošenje gore citirane odluke o privremenom udaljenju ravnateljice s posla.</w:t>
      </w:r>
    </w:p>
    <w:p w14:paraId="30C12152"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Stavljanjem van snage Odluke o privremenom udsaljenju ravnateljice, ravnateljica se vraća na radno mjesto ravnatelja.</w:t>
      </w:r>
    </w:p>
    <w:p w14:paraId="7C2812B0" w14:textId="77777777"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p>
    <w:p w14:paraId="2861EA37" w14:textId="77777777" w:rsidR="00000AE3" w:rsidRPr="00000AE3" w:rsidRDefault="00000AE3" w:rsidP="00000AE3">
      <w:pPr>
        <w:suppressAutoHyphens/>
        <w:autoSpaceDN w:val="0"/>
        <w:spacing w:after="0" w:line="240" w:lineRule="auto"/>
        <w:jc w:val="center"/>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Članak 3.</w:t>
      </w:r>
    </w:p>
    <w:p w14:paraId="4F63189F"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p>
    <w:p w14:paraId="27B46108" w14:textId="3B68339A" w:rsidR="00000AE3" w:rsidRPr="00000AE3" w:rsidRDefault="00000AE3" w:rsidP="00000AE3">
      <w:pPr>
        <w:suppressAutoHyphens/>
        <w:autoSpaceDN w:val="0"/>
        <w:spacing w:after="0" w:line="240" w:lineRule="auto"/>
        <w:jc w:val="both"/>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Ravnateljica Jagoda Radović Mrkić je svojim zahtjevom traži</w:t>
      </w:r>
      <w:r>
        <w:rPr>
          <w:rFonts w:ascii="Times New Roman" w:eastAsia="Times New Roman" w:hAnsi="Times New Roman" w:cs="Times New Roman"/>
          <w:sz w:val="24"/>
          <w:szCs w:val="24"/>
        </w:rPr>
        <w:t>la razrješenje dana 17.04.2025.</w:t>
      </w:r>
      <w:r w:rsidRPr="00000AE3">
        <w:rPr>
          <w:rFonts w:ascii="Times New Roman" w:eastAsia="Times New Roman" w:hAnsi="Times New Roman" w:cs="Times New Roman"/>
          <w:sz w:val="24"/>
          <w:szCs w:val="24"/>
        </w:rPr>
        <w:t>, te sa sa toga osnova imenuje vršitelj dužnosti Marija Lipovac, OIB: 14142431926, ODGOJITELJ, najduže do godine dana.</w:t>
      </w:r>
    </w:p>
    <w:p w14:paraId="4DFB3E81"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p>
    <w:p w14:paraId="3A99C975" w14:textId="77777777" w:rsidR="00000AE3" w:rsidRPr="00000AE3" w:rsidRDefault="00000AE3" w:rsidP="00000AE3">
      <w:pPr>
        <w:suppressAutoHyphens/>
        <w:autoSpaceDN w:val="0"/>
        <w:spacing w:after="0" w:line="240" w:lineRule="auto"/>
        <w:jc w:val="center"/>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Članak 4.</w:t>
      </w:r>
    </w:p>
    <w:p w14:paraId="38D26B3D"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p>
    <w:p w14:paraId="7B68E5EA"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Ova odluka stupa na snagu danom donošenja.</w:t>
      </w:r>
    </w:p>
    <w:p w14:paraId="02492B49"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p>
    <w:p w14:paraId="4C0E4AF0"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KLASA: 601-01/25-01/4</w:t>
      </w:r>
    </w:p>
    <w:p w14:paraId="5B5DB49A"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Ur broj: 2198/12-06/01-25-2</w:t>
      </w:r>
    </w:p>
    <w:p w14:paraId="34E65981"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Vir, 17. travnja 2025. godine</w:t>
      </w:r>
      <w:r w:rsidRPr="00000AE3">
        <w:rPr>
          <w:rFonts w:ascii="Times New Roman" w:eastAsia="Times New Roman" w:hAnsi="Times New Roman" w:cs="Times New Roman"/>
          <w:sz w:val="24"/>
          <w:szCs w:val="24"/>
        </w:rPr>
        <w:tab/>
      </w:r>
    </w:p>
    <w:p w14:paraId="04047060"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p>
    <w:p w14:paraId="3957C36E" w14:textId="77777777" w:rsidR="00000AE3" w:rsidRPr="00000AE3" w:rsidRDefault="00000AE3" w:rsidP="00000AE3">
      <w:pP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 xml:space="preserve">                                                                                   Načelnik Općine Vir</w:t>
      </w:r>
    </w:p>
    <w:p w14:paraId="76F12168" w14:textId="77777777" w:rsidR="00000AE3" w:rsidRDefault="00000AE3" w:rsidP="00000AE3">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r>
      <w:r w:rsidRPr="00000AE3">
        <w:rPr>
          <w:rFonts w:ascii="Times New Roman" w:eastAsia="Times New Roman" w:hAnsi="Times New Roman" w:cs="Times New Roman"/>
          <w:sz w:val="24"/>
          <w:szCs w:val="24"/>
        </w:rPr>
        <w:tab/>
        <w:t>Marino Radović, mag.oec.</w:t>
      </w:r>
    </w:p>
    <w:p w14:paraId="42A226CC" w14:textId="77777777" w:rsidR="00091399" w:rsidRDefault="00091399" w:rsidP="00000AE3">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61B732C1" w14:textId="77777777" w:rsidR="00091399" w:rsidRDefault="00091399" w:rsidP="00000AE3">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4C22FD5D" w14:textId="77777777" w:rsidR="00091399" w:rsidRPr="00000AE3" w:rsidRDefault="00091399" w:rsidP="00000AE3">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57B1DDFC" w14:textId="77777777" w:rsidR="00000AE3" w:rsidRDefault="00000AE3" w:rsidP="009A4760">
      <w:pPr>
        <w:rPr>
          <w:rFonts w:ascii="Times New Roman" w:eastAsia="Times New Roman" w:hAnsi="Times New Roman" w:cs="Times New Roman"/>
          <w:sz w:val="24"/>
          <w:szCs w:val="24"/>
        </w:rPr>
      </w:pPr>
    </w:p>
    <w:p w14:paraId="59A04AF8" w14:textId="77777777" w:rsidR="00865D05" w:rsidRDefault="00865D05" w:rsidP="009A4760">
      <w:pPr>
        <w:rPr>
          <w:rFonts w:ascii="Times New Roman" w:eastAsia="Times New Roman" w:hAnsi="Times New Roman" w:cs="Times New Roman"/>
          <w:sz w:val="24"/>
          <w:szCs w:val="24"/>
        </w:rPr>
      </w:pPr>
    </w:p>
    <w:p w14:paraId="7568E28F" w14:textId="77777777" w:rsidR="00865D05" w:rsidRDefault="00865D05" w:rsidP="009A4760">
      <w:pPr>
        <w:rPr>
          <w:rFonts w:ascii="Times New Roman" w:eastAsia="Times New Roman" w:hAnsi="Times New Roman" w:cs="Times New Roman"/>
          <w:sz w:val="24"/>
          <w:szCs w:val="24"/>
        </w:rPr>
      </w:pPr>
    </w:p>
    <w:p w14:paraId="53C87951" w14:textId="77777777" w:rsidR="00865D05" w:rsidRDefault="00865D05" w:rsidP="009A4760">
      <w:pPr>
        <w:rPr>
          <w:rFonts w:ascii="Times New Roman" w:eastAsia="Times New Roman" w:hAnsi="Times New Roman" w:cs="Times New Roman"/>
          <w:sz w:val="24"/>
          <w:szCs w:val="24"/>
        </w:rPr>
      </w:pPr>
    </w:p>
    <w:p w14:paraId="4CE2EB85" w14:textId="77777777" w:rsidR="00865D05" w:rsidRDefault="00865D05" w:rsidP="009A4760">
      <w:pPr>
        <w:rPr>
          <w:rFonts w:ascii="Times New Roman" w:eastAsia="Times New Roman" w:hAnsi="Times New Roman" w:cs="Times New Roman"/>
          <w:sz w:val="24"/>
          <w:szCs w:val="24"/>
        </w:rPr>
      </w:pPr>
    </w:p>
    <w:p w14:paraId="38723804" w14:textId="77777777" w:rsidR="00865D05" w:rsidRDefault="00865D05" w:rsidP="009A4760">
      <w:pPr>
        <w:rPr>
          <w:rFonts w:ascii="Times New Roman" w:eastAsia="Times New Roman" w:hAnsi="Times New Roman" w:cs="Times New Roman"/>
          <w:sz w:val="24"/>
          <w:szCs w:val="24"/>
        </w:rPr>
      </w:pPr>
    </w:p>
    <w:p w14:paraId="10DBBE1C" w14:textId="77777777" w:rsidR="00865D05" w:rsidRDefault="00865D05" w:rsidP="009A4760">
      <w:pPr>
        <w:rPr>
          <w:rFonts w:ascii="Times New Roman" w:eastAsia="Times New Roman" w:hAnsi="Times New Roman" w:cs="Times New Roman"/>
          <w:sz w:val="24"/>
          <w:szCs w:val="24"/>
        </w:rPr>
      </w:pPr>
    </w:p>
    <w:p w14:paraId="5918E4AE" w14:textId="77777777" w:rsidR="00865D05" w:rsidRDefault="00865D05" w:rsidP="009A4760">
      <w:pPr>
        <w:rPr>
          <w:rFonts w:ascii="Times New Roman" w:eastAsia="Times New Roman" w:hAnsi="Times New Roman" w:cs="Times New Roman"/>
          <w:sz w:val="24"/>
          <w:szCs w:val="24"/>
        </w:rPr>
      </w:pPr>
    </w:p>
    <w:p w14:paraId="2B09BD01" w14:textId="77777777" w:rsidR="00865D05" w:rsidRDefault="00865D05" w:rsidP="009A4760">
      <w:pPr>
        <w:rPr>
          <w:rFonts w:ascii="Times New Roman" w:eastAsia="Times New Roman" w:hAnsi="Times New Roman" w:cs="Times New Roman"/>
          <w:sz w:val="24"/>
          <w:szCs w:val="24"/>
        </w:rPr>
      </w:pPr>
    </w:p>
    <w:p w14:paraId="2FA4A861" w14:textId="77777777" w:rsidR="00865D05" w:rsidRDefault="00865D05" w:rsidP="009A4760">
      <w:pPr>
        <w:rPr>
          <w:rFonts w:ascii="Times New Roman" w:eastAsia="Times New Roman" w:hAnsi="Times New Roman" w:cs="Times New Roman"/>
          <w:sz w:val="24"/>
          <w:szCs w:val="24"/>
        </w:rPr>
      </w:pPr>
    </w:p>
    <w:p w14:paraId="160BC9C1" w14:textId="77777777" w:rsidR="00EC4C57" w:rsidRDefault="00EC4C57" w:rsidP="009A4760">
      <w:pPr>
        <w:rPr>
          <w:rFonts w:ascii="Times New Roman" w:eastAsia="Times New Roman" w:hAnsi="Times New Roman" w:cs="Times New Roman"/>
          <w:sz w:val="24"/>
          <w:szCs w:val="24"/>
        </w:rPr>
      </w:pPr>
    </w:p>
    <w:p w14:paraId="5C317CF6" w14:textId="77777777" w:rsidR="008C2F01" w:rsidRDefault="008C2F01" w:rsidP="009A4760">
      <w:pPr>
        <w:rPr>
          <w:rFonts w:ascii="Times New Roman" w:eastAsia="Times New Roman" w:hAnsi="Times New Roman" w:cs="Times New Roman"/>
          <w:sz w:val="24"/>
          <w:szCs w:val="24"/>
        </w:rPr>
      </w:pPr>
    </w:p>
    <w:p w14:paraId="7193E3F2" w14:textId="77777777" w:rsidR="008C2F01" w:rsidRDefault="008C2F01" w:rsidP="009A4760">
      <w:pPr>
        <w:rPr>
          <w:rFonts w:ascii="Times New Roman" w:eastAsia="Times New Roman" w:hAnsi="Times New Roman" w:cs="Times New Roman"/>
          <w:sz w:val="24"/>
          <w:szCs w:val="24"/>
        </w:rPr>
      </w:pPr>
    </w:p>
    <w:p w14:paraId="519CC169" w14:textId="77777777" w:rsidR="008C2F01" w:rsidRDefault="008C2F01" w:rsidP="009A4760">
      <w:pPr>
        <w:rPr>
          <w:rFonts w:ascii="Times New Roman" w:eastAsia="Times New Roman" w:hAnsi="Times New Roman" w:cs="Times New Roman"/>
          <w:sz w:val="24"/>
          <w:szCs w:val="24"/>
        </w:rPr>
      </w:pPr>
    </w:p>
    <w:p w14:paraId="05B4B4C9" w14:textId="77777777" w:rsidR="008C2F01" w:rsidRDefault="008C2F01" w:rsidP="009A4760">
      <w:pPr>
        <w:rPr>
          <w:rFonts w:ascii="Times New Roman" w:eastAsia="Times New Roman" w:hAnsi="Times New Roman" w:cs="Times New Roman"/>
          <w:sz w:val="24"/>
          <w:szCs w:val="24"/>
        </w:rPr>
      </w:pPr>
    </w:p>
    <w:p w14:paraId="00883C1E" w14:textId="77777777" w:rsidR="008C2F01" w:rsidRDefault="008C2F01" w:rsidP="009A4760">
      <w:pPr>
        <w:rPr>
          <w:rFonts w:ascii="Times New Roman" w:eastAsia="Times New Roman" w:hAnsi="Times New Roman" w:cs="Times New Roman"/>
          <w:sz w:val="24"/>
          <w:szCs w:val="24"/>
        </w:rPr>
      </w:pPr>
    </w:p>
    <w:p w14:paraId="05770E1D" w14:textId="77777777" w:rsidR="008C2F01" w:rsidRDefault="008C2F01" w:rsidP="009A4760">
      <w:pPr>
        <w:rPr>
          <w:rFonts w:ascii="Times New Roman" w:eastAsia="Times New Roman" w:hAnsi="Times New Roman" w:cs="Times New Roman"/>
          <w:sz w:val="24"/>
          <w:szCs w:val="24"/>
        </w:rPr>
      </w:pPr>
    </w:p>
    <w:p w14:paraId="36798596" w14:textId="77777777" w:rsidR="0063624C" w:rsidRDefault="0063624C" w:rsidP="009A4760">
      <w:pPr>
        <w:rPr>
          <w:rFonts w:ascii="Times New Roman" w:eastAsia="Times New Roman" w:hAnsi="Times New Roman" w:cs="Times New Roman"/>
          <w:sz w:val="24"/>
          <w:szCs w:val="24"/>
        </w:rPr>
      </w:pPr>
    </w:p>
    <w:p w14:paraId="6F06AA80" w14:textId="77777777" w:rsidR="0063624C" w:rsidRDefault="0063624C" w:rsidP="009A4760">
      <w:pPr>
        <w:rPr>
          <w:rFonts w:ascii="Times New Roman" w:eastAsia="Times New Roman" w:hAnsi="Times New Roman" w:cs="Times New Roman"/>
          <w:sz w:val="24"/>
          <w:szCs w:val="24"/>
        </w:rPr>
      </w:pPr>
    </w:p>
    <w:p w14:paraId="6DC7D6A0" w14:textId="77777777" w:rsidR="0063624C" w:rsidRDefault="0063624C" w:rsidP="009A4760">
      <w:pPr>
        <w:rPr>
          <w:rFonts w:ascii="Times New Roman" w:eastAsia="Times New Roman" w:hAnsi="Times New Roman" w:cs="Times New Roman"/>
          <w:sz w:val="24"/>
          <w:szCs w:val="24"/>
        </w:rPr>
      </w:pPr>
    </w:p>
    <w:p w14:paraId="2681A825" w14:textId="77777777" w:rsidR="0063624C" w:rsidRDefault="0063624C" w:rsidP="009A4760">
      <w:pPr>
        <w:rPr>
          <w:rFonts w:ascii="Times New Roman" w:eastAsia="Times New Roman" w:hAnsi="Times New Roman" w:cs="Times New Roman"/>
          <w:sz w:val="24"/>
          <w:szCs w:val="24"/>
        </w:rPr>
      </w:pPr>
    </w:p>
    <w:p w14:paraId="33BD8FF1" w14:textId="77777777" w:rsidR="007549DC" w:rsidRDefault="007549DC" w:rsidP="009A4760">
      <w:pPr>
        <w:rPr>
          <w:rFonts w:ascii="Times New Roman" w:eastAsia="Times New Roman" w:hAnsi="Times New Roman" w:cs="Times New Roman"/>
          <w:sz w:val="24"/>
          <w:szCs w:val="24"/>
        </w:rPr>
      </w:pPr>
    </w:p>
    <w:p w14:paraId="0EF8E2A5" w14:textId="77777777" w:rsidR="00091399" w:rsidRDefault="00091399" w:rsidP="009A4760">
      <w:pPr>
        <w:rPr>
          <w:rFonts w:ascii="Times New Roman" w:eastAsia="Times New Roman" w:hAnsi="Times New Roman" w:cs="Times New Roman"/>
          <w:sz w:val="24"/>
          <w:szCs w:val="24"/>
        </w:rPr>
      </w:pPr>
    </w:p>
    <w:p w14:paraId="7D1B97E6" w14:textId="77777777" w:rsidR="00091399" w:rsidRDefault="00091399" w:rsidP="009A4760">
      <w:pPr>
        <w:rPr>
          <w:rFonts w:ascii="Times New Roman" w:eastAsia="Times New Roman" w:hAnsi="Times New Roman" w:cs="Times New Roman"/>
          <w:sz w:val="24"/>
          <w:szCs w:val="24"/>
        </w:rPr>
      </w:pPr>
    </w:p>
    <w:p w14:paraId="269F4918" w14:textId="77777777" w:rsidR="00091399" w:rsidRDefault="00091399" w:rsidP="009A4760">
      <w:pPr>
        <w:rPr>
          <w:rFonts w:ascii="Times New Roman" w:eastAsia="Times New Roman" w:hAnsi="Times New Roman" w:cs="Times New Roman"/>
          <w:sz w:val="24"/>
          <w:szCs w:val="24"/>
        </w:rPr>
      </w:pPr>
    </w:p>
    <w:p w14:paraId="47C3DEFB" w14:textId="77777777" w:rsidR="00091399" w:rsidRDefault="00091399" w:rsidP="009A4760">
      <w:pPr>
        <w:rPr>
          <w:rFonts w:ascii="Times New Roman" w:eastAsia="Times New Roman" w:hAnsi="Times New Roman" w:cs="Times New Roman"/>
          <w:sz w:val="24"/>
          <w:szCs w:val="24"/>
        </w:rPr>
      </w:pPr>
    </w:p>
    <w:p w14:paraId="404E250A" w14:textId="77777777" w:rsidR="00091399" w:rsidRDefault="00091399" w:rsidP="009A4760">
      <w:pPr>
        <w:rPr>
          <w:rFonts w:ascii="Times New Roman" w:eastAsia="Times New Roman" w:hAnsi="Times New Roman" w:cs="Times New Roman"/>
          <w:sz w:val="24"/>
          <w:szCs w:val="24"/>
        </w:rPr>
      </w:pPr>
    </w:p>
    <w:p w14:paraId="10EFD304" w14:textId="77777777" w:rsidR="00091399" w:rsidRDefault="00091399" w:rsidP="009A4760">
      <w:pPr>
        <w:rPr>
          <w:rFonts w:ascii="Times New Roman" w:eastAsia="Times New Roman" w:hAnsi="Times New Roman" w:cs="Times New Roman"/>
          <w:sz w:val="24"/>
          <w:szCs w:val="24"/>
        </w:rPr>
      </w:pPr>
    </w:p>
    <w:p w14:paraId="5B7F06E2" w14:textId="77777777" w:rsidR="00091399" w:rsidRDefault="00091399" w:rsidP="009A4760">
      <w:pPr>
        <w:rPr>
          <w:rFonts w:ascii="Times New Roman" w:eastAsia="Times New Roman" w:hAnsi="Times New Roman" w:cs="Times New Roman"/>
          <w:sz w:val="24"/>
          <w:szCs w:val="24"/>
        </w:rPr>
      </w:pPr>
    </w:p>
    <w:p w14:paraId="3338026A" w14:textId="77777777" w:rsidR="00091399" w:rsidRDefault="00091399" w:rsidP="009A4760">
      <w:pPr>
        <w:rPr>
          <w:rFonts w:ascii="Times New Roman" w:eastAsia="Times New Roman" w:hAnsi="Times New Roman" w:cs="Times New Roman"/>
          <w:sz w:val="24"/>
          <w:szCs w:val="24"/>
        </w:rPr>
      </w:pPr>
    </w:p>
    <w:p w14:paraId="06C16F15" w14:textId="77777777" w:rsidR="00091399" w:rsidRDefault="00091399" w:rsidP="009A4760">
      <w:pPr>
        <w:rPr>
          <w:rFonts w:ascii="Times New Roman" w:eastAsia="Times New Roman" w:hAnsi="Times New Roman" w:cs="Times New Roman"/>
          <w:sz w:val="24"/>
          <w:szCs w:val="24"/>
        </w:rPr>
      </w:pPr>
    </w:p>
    <w:p w14:paraId="13DAAFAC" w14:textId="77777777" w:rsidR="00091399" w:rsidRDefault="00091399" w:rsidP="009A4760">
      <w:pPr>
        <w:rPr>
          <w:rFonts w:ascii="Times New Roman" w:eastAsia="Times New Roman" w:hAnsi="Times New Roman" w:cs="Times New Roman"/>
          <w:sz w:val="24"/>
          <w:szCs w:val="24"/>
        </w:rPr>
        <w:sectPr w:rsidR="00091399" w:rsidSect="00623216">
          <w:type w:val="continuous"/>
          <w:pgSz w:w="11906" w:h="16838"/>
          <w:pgMar w:top="1418" w:right="1418" w:bottom="1418" w:left="1418" w:header="709" w:footer="0" w:gutter="0"/>
          <w:pgNumType w:chapStyle="1"/>
          <w:cols w:space="708"/>
          <w:docGrid w:linePitch="360"/>
        </w:sectPr>
      </w:pPr>
    </w:p>
    <w:p w14:paraId="3579C51D" w14:textId="77777777" w:rsidR="00526EBB" w:rsidRDefault="00526EBB" w:rsidP="009A4760">
      <w:pPr>
        <w:rPr>
          <w:noProof/>
        </w:rPr>
      </w:pPr>
    </w:p>
    <w:p w14:paraId="7D9E72AC" w14:textId="77777777" w:rsidR="00091399" w:rsidRDefault="00091399" w:rsidP="009A4760">
      <w:pPr>
        <w:rPr>
          <w:noProof/>
        </w:rPr>
      </w:pPr>
    </w:p>
    <w:p w14:paraId="1B8BB211" w14:textId="77777777" w:rsidR="00526EBB" w:rsidRDefault="00526EBB" w:rsidP="009A4760">
      <w:pPr>
        <w:rPr>
          <w:noProof/>
        </w:rPr>
      </w:pPr>
    </w:p>
    <w:p w14:paraId="593B096B" w14:textId="77777777" w:rsidR="00B65D22" w:rsidRDefault="00B65D22" w:rsidP="00B65D22">
      <w:pPr>
        <w:pBdr>
          <w:bottom w:val="single" w:sz="12" w:space="1" w:color="auto"/>
        </w:pBdr>
        <w:spacing w:line="240" w:lineRule="auto"/>
        <w:contextualSpacing/>
        <w:rPr>
          <w:rFonts w:ascii="Times New Roman" w:hAnsi="Times New Roman"/>
          <w:sz w:val="24"/>
        </w:rPr>
      </w:pPr>
    </w:p>
    <w:p w14:paraId="48E54681" w14:textId="77777777" w:rsidR="00B65D22" w:rsidRDefault="00B65D22" w:rsidP="00B65D22">
      <w:pPr>
        <w:spacing w:line="240" w:lineRule="auto"/>
        <w:contextualSpacing/>
        <w:rPr>
          <w:rFonts w:ascii="Times New Roman" w:hAnsi="Times New Roman"/>
          <w:sz w:val="24"/>
        </w:rPr>
      </w:pPr>
    </w:p>
    <w:p w14:paraId="1ECEADA3" w14:textId="77777777" w:rsidR="00B65D22" w:rsidRPr="00D01069" w:rsidRDefault="00B65D22" w:rsidP="00B65D22">
      <w:pPr>
        <w:spacing w:line="240" w:lineRule="auto"/>
        <w:contextualSpacing/>
        <w:jc w:val="center"/>
        <w:rPr>
          <w:rFonts w:ascii="Times New Roman" w:hAnsi="Times New Roman"/>
          <w:sz w:val="24"/>
          <w:szCs w:val="24"/>
        </w:rPr>
      </w:pPr>
      <w:r w:rsidRPr="00D01069">
        <w:rPr>
          <w:rFonts w:ascii="Times New Roman" w:hAnsi="Times New Roman"/>
          <w:sz w:val="24"/>
          <w:szCs w:val="24"/>
        </w:rPr>
        <w:t>“Službeni glasnik Općine Vir” – Službeno glasilo Općine Vir</w:t>
      </w:r>
    </w:p>
    <w:p w14:paraId="79E819D5" w14:textId="77777777" w:rsidR="00B65D22" w:rsidRPr="00D01069" w:rsidRDefault="00B65D22" w:rsidP="00B65D22">
      <w:pPr>
        <w:spacing w:line="240" w:lineRule="auto"/>
        <w:contextualSpacing/>
        <w:jc w:val="center"/>
        <w:rPr>
          <w:rFonts w:ascii="Times New Roman" w:hAnsi="Times New Roman"/>
          <w:sz w:val="24"/>
          <w:szCs w:val="24"/>
        </w:rPr>
      </w:pPr>
      <w:r w:rsidRPr="00D01069">
        <w:rPr>
          <w:rFonts w:ascii="Times New Roman" w:hAnsi="Times New Roman"/>
          <w:sz w:val="24"/>
          <w:szCs w:val="24"/>
        </w:rPr>
        <w:t>Izdavač: Općina Vir</w:t>
      </w:r>
    </w:p>
    <w:p w14:paraId="5833F57E" w14:textId="77777777" w:rsidR="00B65D22" w:rsidRDefault="00B65D22" w:rsidP="00B65D22">
      <w:pPr>
        <w:pBdr>
          <w:bottom w:val="single" w:sz="12" w:space="1" w:color="auto"/>
        </w:pBdr>
        <w:spacing w:line="240" w:lineRule="auto"/>
        <w:contextualSpacing/>
        <w:jc w:val="center"/>
        <w:rPr>
          <w:rFonts w:ascii="Times New Roman" w:hAnsi="Times New Roman"/>
          <w:sz w:val="24"/>
          <w:szCs w:val="24"/>
          <w:lang w:val="de-DE"/>
        </w:rPr>
      </w:pPr>
      <w:r w:rsidRPr="00D01069">
        <w:rPr>
          <w:rFonts w:ascii="Times New Roman" w:hAnsi="Times New Roman"/>
          <w:sz w:val="24"/>
          <w:szCs w:val="24"/>
          <w:lang w:val="de-DE"/>
        </w:rPr>
        <w:t>Vir, Trg Sv. Jurja 1, telefon:</w:t>
      </w:r>
      <w:r>
        <w:rPr>
          <w:rFonts w:ascii="Times New Roman" w:hAnsi="Times New Roman"/>
          <w:sz w:val="24"/>
          <w:szCs w:val="24"/>
          <w:lang w:val="de-DE"/>
        </w:rPr>
        <w:t xml:space="preserve"> </w:t>
      </w:r>
      <w:r w:rsidRPr="00D01069">
        <w:rPr>
          <w:rFonts w:ascii="Times New Roman" w:hAnsi="Times New Roman"/>
          <w:sz w:val="24"/>
          <w:szCs w:val="24"/>
          <w:lang w:val="de-DE"/>
        </w:rPr>
        <w:t>023</w:t>
      </w:r>
      <w:r>
        <w:rPr>
          <w:rFonts w:ascii="Times New Roman" w:hAnsi="Times New Roman"/>
          <w:sz w:val="24"/>
          <w:szCs w:val="24"/>
          <w:lang w:val="de-DE"/>
        </w:rPr>
        <w:t xml:space="preserve"> </w:t>
      </w:r>
      <w:r w:rsidRPr="00D01069">
        <w:rPr>
          <w:rFonts w:ascii="Times New Roman" w:hAnsi="Times New Roman"/>
          <w:sz w:val="24"/>
          <w:szCs w:val="24"/>
          <w:lang w:val="de-DE"/>
        </w:rPr>
        <w:t>/</w:t>
      </w:r>
      <w:r>
        <w:rPr>
          <w:rFonts w:ascii="Times New Roman" w:hAnsi="Times New Roman"/>
          <w:sz w:val="24"/>
          <w:szCs w:val="24"/>
          <w:lang w:val="de-DE"/>
        </w:rPr>
        <w:t xml:space="preserve"> </w:t>
      </w:r>
      <w:r w:rsidRPr="00D01069">
        <w:rPr>
          <w:rFonts w:ascii="Times New Roman" w:hAnsi="Times New Roman"/>
          <w:sz w:val="24"/>
          <w:szCs w:val="24"/>
          <w:lang w:val="de-DE"/>
        </w:rPr>
        <w:t>362-018</w:t>
      </w:r>
    </w:p>
    <w:p w14:paraId="5C5DB904" w14:textId="77777777" w:rsidR="00B65D22" w:rsidRDefault="00B65D22" w:rsidP="00B65D22">
      <w:pPr>
        <w:pBdr>
          <w:bottom w:val="single" w:sz="12" w:space="1" w:color="auto"/>
        </w:pBdr>
        <w:spacing w:line="240" w:lineRule="auto"/>
        <w:contextualSpacing/>
        <w:jc w:val="center"/>
        <w:rPr>
          <w:rFonts w:ascii="Times New Roman" w:hAnsi="Times New Roman"/>
          <w:b/>
          <w:sz w:val="24"/>
          <w:szCs w:val="24"/>
          <w:lang w:val="de-DE"/>
        </w:rPr>
      </w:pPr>
      <w:r>
        <w:rPr>
          <w:rFonts w:ascii="Times New Roman" w:hAnsi="Times New Roman"/>
          <w:sz w:val="24"/>
          <w:szCs w:val="24"/>
          <w:lang w:val="de-DE"/>
        </w:rPr>
        <w:t xml:space="preserve">službeni glasnik objavljuje se i na  </w:t>
      </w:r>
      <w:r w:rsidRPr="00662CE6">
        <w:rPr>
          <w:rFonts w:ascii="Times New Roman" w:hAnsi="Times New Roman"/>
          <w:b/>
          <w:sz w:val="24"/>
          <w:szCs w:val="24"/>
          <w:lang w:val="de-DE"/>
        </w:rPr>
        <w:t>www.vir.hr</w:t>
      </w:r>
    </w:p>
    <w:p w14:paraId="128FAAEB" w14:textId="77777777" w:rsidR="00B65D22" w:rsidRPr="004267E3" w:rsidRDefault="00B65D22" w:rsidP="00B65D22">
      <w:pPr>
        <w:pBdr>
          <w:bottom w:val="single" w:sz="12" w:space="1" w:color="auto"/>
        </w:pBdr>
        <w:spacing w:line="240" w:lineRule="auto"/>
        <w:contextualSpacing/>
        <w:rPr>
          <w:rFonts w:ascii="Times New Roman" w:hAnsi="Times New Roman"/>
          <w:sz w:val="24"/>
          <w:szCs w:val="24"/>
          <w:lang w:val="de-DE"/>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4896" behindDoc="0" locked="0" layoutInCell="1" allowOverlap="1" wp14:anchorId="672BD637" wp14:editId="17C5E7A8">
                <wp:simplePos x="0" y="0"/>
                <wp:positionH relativeFrom="column">
                  <wp:posOffset>2700655</wp:posOffset>
                </wp:positionH>
                <wp:positionV relativeFrom="paragraph">
                  <wp:posOffset>504190</wp:posOffset>
                </wp:positionV>
                <wp:extent cx="276225" cy="314325"/>
                <wp:effectExtent l="9525" t="13970" r="9525" b="5080"/>
                <wp:wrapNone/>
                <wp:docPr id="1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4C10693" id="Oval 9" o:spid="_x0000_s1026" style="position:absolute;margin-left:212.65pt;margin-top:39.7pt;width:21.75pt;height:2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" strokecolor="white"/>
            </w:pict>
          </mc:Fallback>
        </mc:AlternateContent>
      </w:r>
    </w:p>
    <w:p w14:paraId="2C9CB265" w14:textId="77777777" w:rsidR="00B65D22" w:rsidRDefault="00B65D22" w:rsidP="00B65D22">
      <w:pPr>
        <w:autoSpaceDE w:val="0"/>
        <w:autoSpaceDN w:val="0"/>
        <w:adjustRightInd w:val="0"/>
        <w:spacing w:after="0" w:line="240" w:lineRule="auto"/>
        <w:jc w:val="both"/>
        <w:rPr>
          <w:noProof/>
        </w:rPr>
      </w:pPr>
    </w:p>
    <w:p w14:paraId="127488F0" w14:textId="77777777" w:rsidR="00B65D22" w:rsidRDefault="00B65D22" w:rsidP="009A4760">
      <w:pPr>
        <w:rPr>
          <w:noProof/>
        </w:rPr>
        <w:sectPr w:rsidR="00B65D22" w:rsidSect="00B65D22">
          <w:type w:val="continuous"/>
          <w:pgSz w:w="11906" w:h="16838"/>
          <w:pgMar w:top="1418" w:right="1418" w:bottom="1418" w:left="1418" w:header="709" w:footer="0" w:gutter="0"/>
          <w:pgNumType w:chapStyle="1"/>
          <w:cols w:space="708"/>
          <w:docGrid w:linePitch="360"/>
        </w:sectPr>
      </w:pPr>
    </w:p>
    <w:p w14:paraId="1BB6142A" w14:textId="77777777" w:rsidR="00B65D22" w:rsidRDefault="00B65D22" w:rsidP="00526EBB">
      <w:pPr>
        <w:rPr>
          <w:noProof/>
        </w:rPr>
      </w:pPr>
    </w:p>
    <w:sectPr w:rsidR="00B65D22" w:rsidSect="00B65D22">
      <w:footerReference w:type="default" r:id="rId13"/>
      <w:type w:val="continuous"/>
      <w:pgSz w:w="11906" w:h="16838"/>
      <w:pgMar w:top="1418" w:right="1418" w:bottom="1418" w:left="1418" w:header="709" w:footer="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734C4" w14:textId="77777777" w:rsidR="00853618" w:rsidRDefault="00853618" w:rsidP="00CD37E7">
      <w:pPr>
        <w:spacing w:after="0" w:line="240" w:lineRule="auto"/>
      </w:pPr>
      <w:r>
        <w:separator/>
      </w:r>
    </w:p>
  </w:endnote>
  <w:endnote w:type="continuationSeparator" w:id="0">
    <w:p w14:paraId="116F2E62" w14:textId="77777777" w:rsidR="00853618" w:rsidRDefault="00853618" w:rsidP="00CD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AE1C3" w14:textId="77777777" w:rsidR="00C030AD" w:rsidRDefault="00C030AD" w:rsidP="007245F0">
    <w:pPr>
      <w:pStyle w:val="Podnoje"/>
      <w:tabs>
        <w:tab w:val="left" w:pos="1470"/>
        <w:tab w:val="center" w:pos="5350"/>
      </w:tabs>
      <w:jc w:val="center"/>
    </w:pPr>
  </w:p>
  <w:p w14:paraId="5053B4DB" w14:textId="77777777" w:rsidR="00C030AD" w:rsidRDefault="00C030AD" w:rsidP="007245F0">
    <w:pPr>
      <w:pStyle w:val="Podnoje"/>
      <w:tabs>
        <w:tab w:val="clear" w:pos="4536"/>
        <w:tab w:val="clear" w:pos="9072"/>
        <w:tab w:val="left" w:pos="238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982011"/>
      <w:docPartObj>
        <w:docPartGallery w:val="Page Numbers (Bottom of Page)"/>
        <w:docPartUnique/>
      </w:docPartObj>
    </w:sdtPr>
    <w:sdtEndPr>
      <w:rPr>
        <w:noProof/>
      </w:rPr>
    </w:sdtEndPr>
    <w:sdtContent>
      <w:p w14:paraId="6A4FFDA2" w14:textId="77777777" w:rsidR="00C030AD" w:rsidRDefault="00C030AD" w:rsidP="00610AF5">
        <w:pPr>
          <w:pStyle w:val="Podnoje"/>
          <w:ind w:left="720"/>
          <w:jc w:val="center"/>
        </w:pPr>
        <w:r>
          <w:fldChar w:fldCharType="begin"/>
        </w:r>
        <w:r>
          <w:instrText xml:space="preserve"> PAGE   \* MERGEFORMAT </w:instrText>
        </w:r>
        <w:r>
          <w:fldChar w:fldCharType="separate"/>
        </w:r>
        <w:r w:rsidR="00133D7C">
          <w:rPr>
            <w:noProof/>
          </w:rPr>
          <w:t>0</w:t>
        </w:r>
        <w:r>
          <w:rPr>
            <w:noProof/>
          </w:rPr>
          <w:fldChar w:fldCharType="end"/>
        </w:r>
      </w:p>
    </w:sdtContent>
  </w:sdt>
  <w:p w14:paraId="19C21169" w14:textId="77777777" w:rsidR="00C030AD" w:rsidRDefault="00C030AD">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3474"/>
      <w:docPartObj>
        <w:docPartGallery w:val="Page Numbers (Bottom of Page)"/>
        <w:docPartUnique/>
      </w:docPartObj>
    </w:sdtPr>
    <w:sdtEndPr>
      <w:rPr>
        <w:noProof/>
      </w:rPr>
    </w:sdtEndPr>
    <w:sdtContent>
      <w:p w14:paraId="5EB97095" w14:textId="77777777" w:rsidR="00C030AD" w:rsidRDefault="00C030AD">
        <w:pPr>
          <w:pStyle w:val="Podnoje"/>
          <w:jc w:val="center"/>
        </w:pPr>
        <w:r>
          <w:fldChar w:fldCharType="begin"/>
        </w:r>
        <w:r>
          <w:instrText xml:space="preserve"> PAGE   \* MERGEFORMAT </w:instrText>
        </w:r>
        <w:r>
          <w:fldChar w:fldCharType="separate"/>
        </w:r>
        <w:r w:rsidR="00133D7C">
          <w:rPr>
            <w:noProof/>
          </w:rPr>
          <w:t>16</w:t>
        </w:r>
        <w:r>
          <w:rPr>
            <w:noProof/>
          </w:rPr>
          <w:fldChar w:fldCharType="end"/>
        </w:r>
      </w:p>
    </w:sdtContent>
  </w:sdt>
  <w:p w14:paraId="0B20F8F2" w14:textId="77777777" w:rsidR="00C030AD" w:rsidRDefault="00C030AD" w:rsidP="007245F0">
    <w:pPr>
      <w:pStyle w:val="Podnoje"/>
      <w:tabs>
        <w:tab w:val="clear" w:pos="4536"/>
        <w:tab w:val="clear" w:pos="9072"/>
        <w:tab w:val="left" w:pos="238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FD53B" w14:textId="77777777" w:rsidR="00C030AD" w:rsidRDefault="00C030AD" w:rsidP="007245F0">
    <w:pPr>
      <w:pStyle w:val="Podnoje"/>
      <w:tabs>
        <w:tab w:val="clear" w:pos="4536"/>
        <w:tab w:val="clear" w:pos="9072"/>
        <w:tab w:val="left" w:pos="23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E7B25" w14:textId="77777777" w:rsidR="00853618" w:rsidRDefault="00853618" w:rsidP="00CD37E7">
      <w:pPr>
        <w:spacing w:after="0" w:line="240" w:lineRule="auto"/>
      </w:pPr>
      <w:r>
        <w:separator/>
      </w:r>
    </w:p>
  </w:footnote>
  <w:footnote w:type="continuationSeparator" w:id="0">
    <w:p w14:paraId="254EA8F0" w14:textId="77777777" w:rsidR="00853618" w:rsidRDefault="00853618" w:rsidP="00CD3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C3688" w14:textId="77777777" w:rsidR="00C030AD" w:rsidRPr="0083322E" w:rsidRDefault="00C030AD" w:rsidP="00E42579">
    <w:pPr>
      <w:pStyle w:val="Zaglavlje"/>
      <w:jc w:val="center"/>
      <w:rPr>
        <w:rFonts w:ascii="Bookman Old Style" w:hAnsi="Bookman Old Style"/>
        <w:b/>
        <w:color w:val="595959"/>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C5519"/>
    <w:multiLevelType w:val="hybridMultilevel"/>
    <w:tmpl w:val="BAA4D1F6"/>
    <w:lvl w:ilvl="0" w:tplc="F77CF2AE">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8AD0904"/>
    <w:multiLevelType w:val="multilevel"/>
    <w:tmpl w:val="05840C2A"/>
    <w:lvl w:ilvl="0">
      <w:start w:val="1"/>
      <w:numFmt w:val="bullet"/>
      <w:lvlText w:val="-"/>
      <w:lvlJc w:val="left"/>
      <w:pPr>
        <w:ind w:left="720" w:hanging="360"/>
      </w:pPr>
      <w:rPr>
        <w:rFonts w:ascii="Arial" w:hAnsi="Arial" w:cs="Arial" w:hint="default"/>
        <w:b/>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CF54385"/>
    <w:multiLevelType w:val="hybridMultilevel"/>
    <w:tmpl w:val="71DEBE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411517"/>
    <w:multiLevelType w:val="hybridMultilevel"/>
    <w:tmpl w:val="E8FE0F26"/>
    <w:lvl w:ilvl="0" w:tplc="8A568E14">
      <w:start w:val="1"/>
      <w:numFmt w:val="decimal"/>
      <w:lvlText w:val="%1."/>
      <w:lvlJc w:val="left"/>
      <w:pPr>
        <w:ind w:left="434" w:hanging="327"/>
      </w:pPr>
      <w:rPr>
        <w:rFonts w:ascii="Times New Roman" w:eastAsia="Times New Roman" w:hAnsi="Times New Roman" w:cs="Times New Roman" w:hint="default"/>
        <w:b/>
        <w:bCs/>
        <w:i w:val="0"/>
        <w:iCs w:val="0"/>
        <w:spacing w:val="0"/>
        <w:w w:val="100"/>
        <w:sz w:val="22"/>
        <w:szCs w:val="22"/>
        <w:lang w:val="hr-HR" w:eastAsia="en-US" w:bidi="ar-SA"/>
      </w:rPr>
    </w:lvl>
    <w:lvl w:ilvl="1" w:tplc="F91AF3C8">
      <w:start w:val="1"/>
      <w:numFmt w:val="decimal"/>
      <w:lvlText w:val="%2."/>
      <w:lvlJc w:val="left"/>
      <w:pPr>
        <w:ind w:left="108" w:hanging="721"/>
      </w:pPr>
      <w:rPr>
        <w:rFonts w:ascii="Times New Roman" w:eastAsia="Times New Roman" w:hAnsi="Times New Roman" w:cs="Times New Roman" w:hint="default"/>
        <w:b w:val="0"/>
        <w:bCs w:val="0"/>
        <w:i w:val="0"/>
        <w:iCs w:val="0"/>
        <w:spacing w:val="0"/>
        <w:w w:val="100"/>
        <w:sz w:val="18"/>
        <w:szCs w:val="18"/>
        <w:lang w:val="hr-HR" w:eastAsia="en-US" w:bidi="ar-SA"/>
      </w:rPr>
    </w:lvl>
    <w:lvl w:ilvl="2" w:tplc="C4B01660">
      <w:numFmt w:val="bullet"/>
      <w:lvlText w:val="•"/>
      <w:lvlJc w:val="left"/>
      <w:pPr>
        <w:ind w:left="1460" w:hanging="721"/>
      </w:pPr>
      <w:rPr>
        <w:rFonts w:hint="default"/>
        <w:lang w:val="hr-HR" w:eastAsia="en-US" w:bidi="ar-SA"/>
      </w:rPr>
    </w:lvl>
    <w:lvl w:ilvl="3" w:tplc="B6D461B2">
      <w:numFmt w:val="bullet"/>
      <w:lvlText w:val="•"/>
      <w:lvlJc w:val="left"/>
      <w:pPr>
        <w:ind w:left="2481" w:hanging="721"/>
      </w:pPr>
      <w:rPr>
        <w:rFonts w:hint="default"/>
        <w:lang w:val="hr-HR" w:eastAsia="en-US" w:bidi="ar-SA"/>
      </w:rPr>
    </w:lvl>
    <w:lvl w:ilvl="4" w:tplc="43FEDADA">
      <w:numFmt w:val="bullet"/>
      <w:lvlText w:val="•"/>
      <w:lvlJc w:val="left"/>
      <w:pPr>
        <w:ind w:left="3502" w:hanging="721"/>
      </w:pPr>
      <w:rPr>
        <w:rFonts w:hint="default"/>
        <w:lang w:val="hr-HR" w:eastAsia="en-US" w:bidi="ar-SA"/>
      </w:rPr>
    </w:lvl>
    <w:lvl w:ilvl="5" w:tplc="59765AC0">
      <w:numFmt w:val="bullet"/>
      <w:lvlText w:val="•"/>
      <w:lvlJc w:val="left"/>
      <w:pPr>
        <w:ind w:left="4523" w:hanging="721"/>
      </w:pPr>
      <w:rPr>
        <w:rFonts w:hint="default"/>
        <w:lang w:val="hr-HR" w:eastAsia="en-US" w:bidi="ar-SA"/>
      </w:rPr>
    </w:lvl>
    <w:lvl w:ilvl="6" w:tplc="DAD6DF72">
      <w:numFmt w:val="bullet"/>
      <w:lvlText w:val="•"/>
      <w:lvlJc w:val="left"/>
      <w:pPr>
        <w:ind w:left="5544" w:hanging="721"/>
      </w:pPr>
      <w:rPr>
        <w:rFonts w:hint="default"/>
        <w:lang w:val="hr-HR" w:eastAsia="en-US" w:bidi="ar-SA"/>
      </w:rPr>
    </w:lvl>
    <w:lvl w:ilvl="7" w:tplc="CEB8E4C0">
      <w:numFmt w:val="bullet"/>
      <w:lvlText w:val="•"/>
      <w:lvlJc w:val="left"/>
      <w:pPr>
        <w:ind w:left="6565" w:hanging="721"/>
      </w:pPr>
      <w:rPr>
        <w:rFonts w:hint="default"/>
        <w:lang w:val="hr-HR" w:eastAsia="en-US" w:bidi="ar-SA"/>
      </w:rPr>
    </w:lvl>
    <w:lvl w:ilvl="8" w:tplc="5302DB40">
      <w:numFmt w:val="bullet"/>
      <w:lvlText w:val="•"/>
      <w:lvlJc w:val="left"/>
      <w:pPr>
        <w:ind w:left="7586" w:hanging="721"/>
      </w:pPr>
      <w:rPr>
        <w:rFonts w:hint="default"/>
        <w:lang w:val="hr-HR" w:eastAsia="en-US" w:bidi="ar-SA"/>
      </w:rPr>
    </w:lvl>
  </w:abstractNum>
  <w:abstractNum w:abstractNumId="5" w15:restartNumberingAfterBreak="0">
    <w:nsid w:val="17043B5A"/>
    <w:multiLevelType w:val="multilevel"/>
    <w:tmpl w:val="71C62D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9655B33"/>
    <w:multiLevelType w:val="multilevel"/>
    <w:tmpl w:val="0862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8B2E1E"/>
    <w:multiLevelType w:val="multilevel"/>
    <w:tmpl w:val="D59423DA"/>
    <w:lvl w:ilvl="0">
      <w:start w:val="1"/>
      <w:numFmt w:val="bullet"/>
      <w:lvlText w:val=""/>
      <w:lvlJc w:val="left"/>
      <w:pPr>
        <w:ind w:left="720" w:hanging="360"/>
      </w:pPr>
      <w:rPr>
        <w:rFonts w:ascii="Symbol" w:hAnsi="Symbol" w:cs="Symbol" w:hint="default"/>
        <w:b/>
        <w:sz w:val="24"/>
        <w:szCs w:val="24"/>
        <w:lang w:eastAsia="hr-HR"/>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szCs w:val="24"/>
        <w:lang w:eastAsia="hr-HR"/>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szCs w:val="24"/>
        <w:lang w:eastAsia="hr-HR"/>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AB6675F"/>
    <w:multiLevelType w:val="hybridMultilevel"/>
    <w:tmpl w:val="0DC46690"/>
    <w:lvl w:ilvl="0" w:tplc="3154D4DA">
      <w:start w:val="2"/>
      <w:numFmt w:val="decimal"/>
      <w:lvlText w:val="%1."/>
      <w:lvlJc w:val="left"/>
      <w:pPr>
        <w:ind w:left="108" w:hanging="721"/>
      </w:pPr>
      <w:rPr>
        <w:rFonts w:hint="default"/>
        <w:spacing w:val="0"/>
        <w:w w:val="100"/>
        <w:lang w:val="hr-HR" w:eastAsia="en-US" w:bidi="ar-SA"/>
      </w:rPr>
    </w:lvl>
    <w:lvl w:ilvl="1" w:tplc="4378DED4">
      <w:numFmt w:val="bullet"/>
      <w:lvlText w:val="-"/>
      <w:lvlJc w:val="left"/>
      <w:pPr>
        <w:ind w:left="828" w:hanging="106"/>
      </w:pPr>
      <w:rPr>
        <w:rFonts w:ascii="Times New Roman" w:eastAsia="Times New Roman" w:hAnsi="Times New Roman" w:cs="Times New Roman" w:hint="default"/>
        <w:spacing w:val="0"/>
        <w:w w:val="100"/>
        <w:lang w:val="hr-HR" w:eastAsia="en-US" w:bidi="ar-SA"/>
      </w:rPr>
    </w:lvl>
    <w:lvl w:ilvl="2" w:tplc="297E158C">
      <w:numFmt w:val="bullet"/>
      <w:lvlText w:val="•"/>
      <w:lvlJc w:val="left"/>
      <w:pPr>
        <w:ind w:left="940" w:hanging="106"/>
      </w:pPr>
      <w:rPr>
        <w:rFonts w:hint="default"/>
        <w:lang w:val="hr-HR" w:eastAsia="en-US" w:bidi="ar-SA"/>
      </w:rPr>
    </w:lvl>
    <w:lvl w:ilvl="3" w:tplc="251C0368">
      <w:numFmt w:val="bullet"/>
      <w:lvlText w:val="•"/>
      <w:lvlJc w:val="left"/>
      <w:pPr>
        <w:ind w:left="1180" w:hanging="106"/>
      </w:pPr>
      <w:rPr>
        <w:rFonts w:hint="default"/>
        <w:lang w:val="hr-HR" w:eastAsia="en-US" w:bidi="ar-SA"/>
      </w:rPr>
    </w:lvl>
    <w:lvl w:ilvl="4" w:tplc="E48EC73E">
      <w:numFmt w:val="bullet"/>
      <w:lvlText w:val="•"/>
      <w:lvlJc w:val="left"/>
      <w:pPr>
        <w:ind w:left="2386" w:hanging="106"/>
      </w:pPr>
      <w:rPr>
        <w:rFonts w:hint="default"/>
        <w:lang w:val="hr-HR" w:eastAsia="en-US" w:bidi="ar-SA"/>
      </w:rPr>
    </w:lvl>
    <w:lvl w:ilvl="5" w:tplc="3D30E4A8">
      <w:numFmt w:val="bullet"/>
      <w:lvlText w:val="•"/>
      <w:lvlJc w:val="left"/>
      <w:pPr>
        <w:ind w:left="3593" w:hanging="106"/>
      </w:pPr>
      <w:rPr>
        <w:rFonts w:hint="default"/>
        <w:lang w:val="hr-HR" w:eastAsia="en-US" w:bidi="ar-SA"/>
      </w:rPr>
    </w:lvl>
    <w:lvl w:ilvl="6" w:tplc="7C60FC52">
      <w:numFmt w:val="bullet"/>
      <w:lvlText w:val="•"/>
      <w:lvlJc w:val="left"/>
      <w:pPr>
        <w:ind w:left="4800" w:hanging="106"/>
      </w:pPr>
      <w:rPr>
        <w:rFonts w:hint="default"/>
        <w:lang w:val="hr-HR" w:eastAsia="en-US" w:bidi="ar-SA"/>
      </w:rPr>
    </w:lvl>
    <w:lvl w:ilvl="7" w:tplc="64404784">
      <w:numFmt w:val="bullet"/>
      <w:lvlText w:val="•"/>
      <w:lvlJc w:val="left"/>
      <w:pPr>
        <w:ind w:left="6007" w:hanging="106"/>
      </w:pPr>
      <w:rPr>
        <w:rFonts w:hint="default"/>
        <w:lang w:val="hr-HR" w:eastAsia="en-US" w:bidi="ar-SA"/>
      </w:rPr>
    </w:lvl>
    <w:lvl w:ilvl="8" w:tplc="0C045B12">
      <w:numFmt w:val="bullet"/>
      <w:lvlText w:val="•"/>
      <w:lvlJc w:val="left"/>
      <w:pPr>
        <w:ind w:left="7214" w:hanging="106"/>
      </w:pPr>
      <w:rPr>
        <w:rFonts w:hint="default"/>
        <w:lang w:val="hr-HR" w:eastAsia="en-US" w:bidi="ar-SA"/>
      </w:rPr>
    </w:lvl>
  </w:abstractNum>
  <w:abstractNum w:abstractNumId="9" w15:restartNumberingAfterBreak="0">
    <w:nsid w:val="1BDC6F9F"/>
    <w:multiLevelType w:val="multilevel"/>
    <w:tmpl w:val="FC6EC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2D494C"/>
    <w:multiLevelType w:val="multilevel"/>
    <w:tmpl w:val="53F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2F4467"/>
    <w:multiLevelType w:val="hybridMultilevel"/>
    <w:tmpl w:val="038EC458"/>
    <w:lvl w:ilvl="0" w:tplc="00000001">
      <w:start w:val="3"/>
      <w:numFmt w:val="bullet"/>
      <w:lvlText w:val="-"/>
      <w:lvlJc w:val="righ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6B53E1"/>
    <w:multiLevelType w:val="hybridMultilevel"/>
    <w:tmpl w:val="29F4CD06"/>
    <w:lvl w:ilvl="0" w:tplc="81E21B72">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4E3E41"/>
    <w:multiLevelType w:val="hybridMultilevel"/>
    <w:tmpl w:val="781654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3F3C88"/>
    <w:multiLevelType w:val="hybridMultilevel"/>
    <w:tmpl w:val="B7D6FA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125D9A"/>
    <w:multiLevelType w:val="hybridMultilevel"/>
    <w:tmpl w:val="2392DB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153020"/>
    <w:multiLevelType w:val="hybridMultilevel"/>
    <w:tmpl w:val="32AC7CD8"/>
    <w:lvl w:ilvl="0" w:tplc="989C1A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65E80"/>
    <w:multiLevelType w:val="multilevel"/>
    <w:tmpl w:val="41081E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D8B4665"/>
    <w:multiLevelType w:val="hybridMultilevel"/>
    <w:tmpl w:val="BBAE7484"/>
    <w:lvl w:ilvl="0" w:tplc="B2945942">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462135B5"/>
    <w:multiLevelType w:val="multilevel"/>
    <w:tmpl w:val="5804E20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8634AF5"/>
    <w:multiLevelType w:val="hybridMultilevel"/>
    <w:tmpl w:val="554CD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DA6936"/>
    <w:multiLevelType w:val="multilevel"/>
    <w:tmpl w:val="03F05F1C"/>
    <w:lvl w:ilvl="0">
      <w:start w:val="1"/>
      <w:numFmt w:val="decimal"/>
      <w:lvlText w:val="(%1)"/>
      <w:lvlJc w:val="left"/>
      <w:pPr>
        <w:ind w:left="360" w:hanging="360"/>
      </w:pPr>
    </w:lvl>
    <w:lvl w:ilvl="1">
      <w:start w:val="1"/>
      <w:numFmt w:val="decimal"/>
      <w:lvlText w:val="%2."/>
      <w:lvlJc w:val="left"/>
      <w:pPr>
        <w:ind w:left="1080" w:hanging="360"/>
      </w:pPr>
      <w:rPr>
        <w:rFonts w:ascii="Times New Roman" w:hAnsi="Times New Roman" w:cs="Times New Roman"/>
        <w:sz w:val="24"/>
        <w:szCs w:val="24"/>
      </w:rPr>
    </w:lvl>
    <w:lvl w:ilvl="2">
      <w:start w:val="5"/>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A3339A6"/>
    <w:multiLevelType w:val="hybridMultilevel"/>
    <w:tmpl w:val="C826CF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125934"/>
    <w:multiLevelType w:val="multilevel"/>
    <w:tmpl w:val="DE0C1A4C"/>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EA00E2"/>
    <w:multiLevelType w:val="hybridMultilevel"/>
    <w:tmpl w:val="7966A92C"/>
    <w:lvl w:ilvl="0" w:tplc="D3AE61C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C586832"/>
    <w:multiLevelType w:val="hybridMultilevel"/>
    <w:tmpl w:val="8C4A8062"/>
    <w:lvl w:ilvl="0" w:tplc="A42CAF7A">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5F2B33EC"/>
    <w:multiLevelType w:val="hybridMultilevel"/>
    <w:tmpl w:val="5AD07936"/>
    <w:lvl w:ilvl="0" w:tplc="00000001">
      <w:start w:val="3"/>
      <w:numFmt w:val="bullet"/>
      <w:lvlText w:val="-"/>
      <w:lvlJc w:val="right"/>
      <w:pPr>
        <w:ind w:left="720" w:hanging="360"/>
      </w:pPr>
      <w:rPr>
        <w:rFonts w:ascii="Times New Roman" w:hAnsi="Times New Roman" w:cs="Times New Roman" w:hint="default"/>
        <w:color w:val="0000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A4D6CFC"/>
    <w:multiLevelType w:val="hybridMultilevel"/>
    <w:tmpl w:val="9FC822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BA32534"/>
    <w:multiLevelType w:val="multilevel"/>
    <w:tmpl w:val="03F05F1C"/>
    <w:lvl w:ilvl="0">
      <w:start w:val="1"/>
      <w:numFmt w:val="decimal"/>
      <w:lvlText w:val="(%1)"/>
      <w:lvlJc w:val="left"/>
      <w:pPr>
        <w:ind w:left="360" w:hanging="360"/>
      </w:pPr>
    </w:lvl>
    <w:lvl w:ilvl="1">
      <w:start w:val="1"/>
      <w:numFmt w:val="decimal"/>
      <w:lvlText w:val="%2."/>
      <w:lvlJc w:val="left"/>
      <w:pPr>
        <w:ind w:left="1080" w:hanging="360"/>
      </w:pPr>
      <w:rPr>
        <w:rFonts w:ascii="Times New Roman" w:hAnsi="Times New Roman" w:cs="Times New Roman"/>
        <w:sz w:val="24"/>
        <w:szCs w:val="24"/>
      </w:rPr>
    </w:lvl>
    <w:lvl w:ilvl="2">
      <w:start w:val="5"/>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420401B"/>
    <w:multiLevelType w:val="hybridMultilevel"/>
    <w:tmpl w:val="3B8004AA"/>
    <w:lvl w:ilvl="0" w:tplc="4CB40FB0">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AAF6D44"/>
    <w:multiLevelType w:val="hybridMultilevel"/>
    <w:tmpl w:val="DBFE5414"/>
    <w:lvl w:ilvl="0" w:tplc="C36453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AE72FF1"/>
    <w:multiLevelType w:val="hybridMultilevel"/>
    <w:tmpl w:val="99FCF790"/>
    <w:lvl w:ilvl="0" w:tplc="5074047E">
      <w:start w:val="3"/>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2" w15:restartNumberingAfterBreak="0">
    <w:nsid w:val="7C550BE2"/>
    <w:multiLevelType w:val="hybridMultilevel"/>
    <w:tmpl w:val="B4BC333A"/>
    <w:lvl w:ilvl="0" w:tplc="707A5A7C">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7CCE4AE0"/>
    <w:multiLevelType w:val="multilevel"/>
    <w:tmpl w:val="6B3E93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6"/>
  </w:num>
  <w:num w:numId="3">
    <w:abstractNumId w:val="29"/>
  </w:num>
  <w:num w:numId="4">
    <w:abstractNumId w:val="12"/>
  </w:num>
  <w:num w:numId="5">
    <w:abstractNumId w:val="31"/>
  </w:num>
  <w:num w:numId="6">
    <w:abstractNumId w:val="19"/>
  </w:num>
  <w:num w:numId="7">
    <w:abstractNumId w:val="9"/>
  </w:num>
  <w:num w:numId="8">
    <w:abstractNumId w:val="3"/>
  </w:num>
  <w:num w:numId="9">
    <w:abstractNumId w:val="21"/>
  </w:num>
  <w:num w:numId="10">
    <w:abstractNumId w:val="33"/>
  </w:num>
  <w:num w:numId="11">
    <w:abstractNumId w:val="23"/>
  </w:num>
  <w:num w:numId="12">
    <w:abstractNumId w:val="7"/>
  </w:num>
  <w:num w:numId="13">
    <w:abstractNumId w:val="2"/>
  </w:num>
  <w:num w:numId="14">
    <w:abstractNumId w:val="28"/>
  </w:num>
  <w:num w:numId="15">
    <w:abstractNumId w:val="22"/>
  </w:num>
  <w:num w:numId="16">
    <w:abstractNumId w:val="14"/>
  </w:num>
  <w:num w:numId="17">
    <w:abstractNumId w:val="27"/>
  </w:num>
  <w:num w:numId="18">
    <w:abstractNumId w:val="6"/>
  </w:num>
  <w:num w:numId="19">
    <w:abstractNumId w:val="10"/>
  </w:num>
  <w:num w:numId="20">
    <w:abstractNumId w:val="30"/>
  </w:num>
  <w:num w:numId="21">
    <w:abstractNumId w:val="24"/>
  </w:num>
  <w:num w:numId="22">
    <w:abstractNumId w:val="13"/>
  </w:num>
  <w:num w:numId="23">
    <w:abstractNumId w:val="15"/>
  </w:num>
  <w:num w:numId="24">
    <w:abstractNumId w:val="5"/>
  </w:num>
  <w:num w:numId="25">
    <w:abstractNumId w:val="17"/>
  </w:num>
  <w:num w:numId="26">
    <w:abstractNumId w:val="0"/>
  </w:num>
  <w:num w:numId="27">
    <w:abstractNumId w:val="25"/>
  </w:num>
  <w:num w:numId="28">
    <w:abstractNumId w:val="26"/>
  </w:num>
  <w:num w:numId="29">
    <w:abstractNumId w:val="11"/>
  </w:num>
  <w:num w:numId="30">
    <w:abstractNumId w:val="1"/>
  </w:num>
  <w:num w:numId="31">
    <w:abstractNumId w:val="8"/>
  </w:num>
  <w:num w:numId="32">
    <w:abstractNumId w:val="4"/>
  </w:num>
  <w:num w:numId="33">
    <w:abstractNumId w:val="32"/>
  </w:num>
  <w:num w:numId="34">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5F0"/>
    <w:rsid w:val="00000AE3"/>
    <w:rsid w:val="000043BE"/>
    <w:rsid w:val="000109A6"/>
    <w:rsid w:val="00017AE7"/>
    <w:rsid w:val="000251BF"/>
    <w:rsid w:val="00030A58"/>
    <w:rsid w:val="00033169"/>
    <w:rsid w:val="000342F8"/>
    <w:rsid w:val="00034B48"/>
    <w:rsid w:val="00040B03"/>
    <w:rsid w:val="00042884"/>
    <w:rsid w:val="00042D49"/>
    <w:rsid w:val="00046412"/>
    <w:rsid w:val="00055043"/>
    <w:rsid w:val="00055212"/>
    <w:rsid w:val="000556BF"/>
    <w:rsid w:val="000667BB"/>
    <w:rsid w:val="00073825"/>
    <w:rsid w:val="00086947"/>
    <w:rsid w:val="0009114A"/>
    <w:rsid w:val="00091399"/>
    <w:rsid w:val="00093535"/>
    <w:rsid w:val="00093F76"/>
    <w:rsid w:val="00094908"/>
    <w:rsid w:val="000A67DB"/>
    <w:rsid w:val="000A70CC"/>
    <w:rsid w:val="000A7929"/>
    <w:rsid w:val="000B1438"/>
    <w:rsid w:val="000B45C2"/>
    <w:rsid w:val="000B4AE4"/>
    <w:rsid w:val="000C3B0D"/>
    <w:rsid w:val="000D5F8A"/>
    <w:rsid w:val="000D6986"/>
    <w:rsid w:val="000E1642"/>
    <w:rsid w:val="000E1C45"/>
    <w:rsid w:val="000E61F7"/>
    <w:rsid w:val="000E7BC5"/>
    <w:rsid w:val="000F180D"/>
    <w:rsid w:val="000F500D"/>
    <w:rsid w:val="00101ADE"/>
    <w:rsid w:val="001306E6"/>
    <w:rsid w:val="00130927"/>
    <w:rsid w:val="0013246D"/>
    <w:rsid w:val="00133D7C"/>
    <w:rsid w:val="001349F8"/>
    <w:rsid w:val="001361AD"/>
    <w:rsid w:val="001440B3"/>
    <w:rsid w:val="0014414F"/>
    <w:rsid w:val="00146F6E"/>
    <w:rsid w:val="0014748D"/>
    <w:rsid w:val="00147669"/>
    <w:rsid w:val="00150982"/>
    <w:rsid w:val="00155929"/>
    <w:rsid w:val="001563F6"/>
    <w:rsid w:val="001572DC"/>
    <w:rsid w:val="00157800"/>
    <w:rsid w:val="0015784A"/>
    <w:rsid w:val="00167E9C"/>
    <w:rsid w:val="00172A87"/>
    <w:rsid w:val="00173288"/>
    <w:rsid w:val="001739FF"/>
    <w:rsid w:val="00174DBC"/>
    <w:rsid w:val="001824D6"/>
    <w:rsid w:val="001836B9"/>
    <w:rsid w:val="001842E1"/>
    <w:rsid w:val="00184DBF"/>
    <w:rsid w:val="0018510F"/>
    <w:rsid w:val="00192759"/>
    <w:rsid w:val="00193854"/>
    <w:rsid w:val="00194474"/>
    <w:rsid w:val="001A324E"/>
    <w:rsid w:val="001A50EA"/>
    <w:rsid w:val="001A53DE"/>
    <w:rsid w:val="001A759C"/>
    <w:rsid w:val="001B6999"/>
    <w:rsid w:val="001C06F9"/>
    <w:rsid w:val="001C1398"/>
    <w:rsid w:val="001C25A8"/>
    <w:rsid w:val="001C26A5"/>
    <w:rsid w:val="001C3A53"/>
    <w:rsid w:val="001C3D75"/>
    <w:rsid w:val="001C45B3"/>
    <w:rsid w:val="001C66CF"/>
    <w:rsid w:val="001D149B"/>
    <w:rsid w:val="001D22A3"/>
    <w:rsid w:val="001D4414"/>
    <w:rsid w:val="001D5012"/>
    <w:rsid w:val="001E25CC"/>
    <w:rsid w:val="001E671C"/>
    <w:rsid w:val="001E6E7F"/>
    <w:rsid w:val="001F0ACB"/>
    <w:rsid w:val="001F0F2B"/>
    <w:rsid w:val="001F7743"/>
    <w:rsid w:val="00203C06"/>
    <w:rsid w:val="00205D72"/>
    <w:rsid w:val="00206F4D"/>
    <w:rsid w:val="0021449D"/>
    <w:rsid w:val="002165F7"/>
    <w:rsid w:val="00216E59"/>
    <w:rsid w:val="00216F8C"/>
    <w:rsid w:val="00220457"/>
    <w:rsid w:val="0022128A"/>
    <w:rsid w:val="002220CC"/>
    <w:rsid w:val="00222B3E"/>
    <w:rsid w:val="00224E4D"/>
    <w:rsid w:val="002316FA"/>
    <w:rsid w:val="002335C2"/>
    <w:rsid w:val="0023374C"/>
    <w:rsid w:val="00234168"/>
    <w:rsid w:val="0023617F"/>
    <w:rsid w:val="00240C5E"/>
    <w:rsid w:val="002446FE"/>
    <w:rsid w:val="00257F9D"/>
    <w:rsid w:val="00260F2E"/>
    <w:rsid w:val="00264923"/>
    <w:rsid w:val="00265847"/>
    <w:rsid w:val="002733F4"/>
    <w:rsid w:val="00274B63"/>
    <w:rsid w:val="0028012F"/>
    <w:rsid w:val="00285423"/>
    <w:rsid w:val="00287CF1"/>
    <w:rsid w:val="00287F6E"/>
    <w:rsid w:val="002A1E48"/>
    <w:rsid w:val="002A22C1"/>
    <w:rsid w:val="002A28B4"/>
    <w:rsid w:val="002A4635"/>
    <w:rsid w:val="002A51D7"/>
    <w:rsid w:val="002B1DF5"/>
    <w:rsid w:val="002B4449"/>
    <w:rsid w:val="002B6EAD"/>
    <w:rsid w:val="002B7CE5"/>
    <w:rsid w:val="002C4CE1"/>
    <w:rsid w:val="002C4DBC"/>
    <w:rsid w:val="002C710F"/>
    <w:rsid w:val="002D0841"/>
    <w:rsid w:val="002D3769"/>
    <w:rsid w:val="002D7F92"/>
    <w:rsid w:val="002F70C9"/>
    <w:rsid w:val="00300473"/>
    <w:rsid w:val="003020BF"/>
    <w:rsid w:val="00304827"/>
    <w:rsid w:val="00304B64"/>
    <w:rsid w:val="00306216"/>
    <w:rsid w:val="00310DE1"/>
    <w:rsid w:val="003119A0"/>
    <w:rsid w:val="00313157"/>
    <w:rsid w:val="003145F0"/>
    <w:rsid w:val="003203F5"/>
    <w:rsid w:val="00330C20"/>
    <w:rsid w:val="003453F6"/>
    <w:rsid w:val="003504FD"/>
    <w:rsid w:val="0035130B"/>
    <w:rsid w:val="00352935"/>
    <w:rsid w:val="00353A1A"/>
    <w:rsid w:val="00354960"/>
    <w:rsid w:val="00355CBE"/>
    <w:rsid w:val="003576D0"/>
    <w:rsid w:val="003611A5"/>
    <w:rsid w:val="0036252F"/>
    <w:rsid w:val="00362D01"/>
    <w:rsid w:val="00371E4D"/>
    <w:rsid w:val="003730DE"/>
    <w:rsid w:val="0038495F"/>
    <w:rsid w:val="003922D5"/>
    <w:rsid w:val="00392AA1"/>
    <w:rsid w:val="00392DF9"/>
    <w:rsid w:val="00396C88"/>
    <w:rsid w:val="00396E68"/>
    <w:rsid w:val="003A410B"/>
    <w:rsid w:val="003A4507"/>
    <w:rsid w:val="003A4CE4"/>
    <w:rsid w:val="003A7D03"/>
    <w:rsid w:val="003B3E32"/>
    <w:rsid w:val="003B4D0E"/>
    <w:rsid w:val="003B7F30"/>
    <w:rsid w:val="003C1D77"/>
    <w:rsid w:val="003C3B75"/>
    <w:rsid w:val="003C4894"/>
    <w:rsid w:val="003C496B"/>
    <w:rsid w:val="003C6666"/>
    <w:rsid w:val="003C7856"/>
    <w:rsid w:val="003D149C"/>
    <w:rsid w:val="003D1C3C"/>
    <w:rsid w:val="003D4DB6"/>
    <w:rsid w:val="003D57A1"/>
    <w:rsid w:val="003D5B87"/>
    <w:rsid w:val="003D6850"/>
    <w:rsid w:val="003E0543"/>
    <w:rsid w:val="003E5C26"/>
    <w:rsid w:val="003E7242"/>
    <w:rsid w:val="003F384B"/>
    <w:rsid w:val="003F557A"/>
    <w:rsid w:val="00400B88"/>
    <w:rsid w:val="004025C8"/>
    <w:rsid w:val="004061A7"/>
    <w:rsid w:val="004062C2"/>
    <w:rsid w:val="00407BE1"/>
    <w:rsid w:val="00413989"/>
    <w:rsid w:val="00414288"/>
    <w:rsid w:val="004149C7"/>
    <w:rsid w:val="0041542A"/>
    <w:rsid w:val="00421D73"/>
    <w:rsid w:val="00427A79"/>
    <w:rsid w:val="00427E48"/>
    <w:rsid w:val="00432DDC"/>
    <w:rsid w:val="00433657"/>
    <w:rsid w:val="00441776"/>
    <w:rsid w:val="004438B6"/>
    <w:rsid w:val="00443BA5"/>
    <w:rsid w:val="00444B96"/>
    <w:rsid w:val="004458F2"/>
    <w:rsid w:val="004465CE"/>
    <w:rsid w:val="00446F69"/>
    <w:rsid w:val="00474DE3"/>
    <w:rsid w:val="004754A9"/>
    <w:rsid w:val="00475D10"/>
    <w:rsid w:val="00476018"/>
    <w:rsid w:val="00493D6D"/>
    <w:rsid w:val="0049462B"/>
    <w:rsid w:val="00494987"/>
    <w:rsid w:val="00497065"/>
    <w:rsid w:val="00497A29"/>
    <w:rsid w:val="00497C65"/>
    <w:rsid w:val="004A124F"/>
    <w:rsid w:val="004A15AC"/>
    <w:rsid w:val="004A2D05"/>
    <w:rsid w:val="004A4AE1"/>
    <w:rsid w:val="004B61D0"/>
    <w:rsid w:val="004C52DE"/>
    <w:rsid w:val="004C6B7E"/>
    <w:rsid w:val="004C7E52"/>
    <w:rsid w:val="004D1904"/>
    <w:rsid w:val="004D3A0F"/>
    <w:rsid w:val="004D6556"/>
    <w:rsid w:val="004E1B51"/>
    <w:rsid w:val="004E34BA"/>
    <w:rsid w:val="004E4BA9"/>
    <w:rsid w:val="00504909"/>
    <w:rsid w:val="00506394"/>
    <w:rsid w:val="005074EA"/>
    <w:rsid w:val="00507A7F"/>
    <w:rsid w:val="00511516"/>
    <w:rsid w:val="0051178C"/>
    <w:rsid w:val="00511E72"/>
    <w:rsid w:val="005244D1"/>
    <w:rsid w:val="00526C78"/>
    <w:rsid w:val="00526EBB"/>
    <w:rsid w:val="00531200"/>
    <w:rsid w:val="0053298E"/>
    <w:rsid w:val="00532D22"/>
    <w:rsid w:val="005341E0"/>
    <w:rsid w:val="005363CC"/>
    <w:rsid w:val="005406B9"/>
    <w:rsid w:val="005429BE"/>
    <w:rsid w:val="00544936"/>
    <w:rsid w:val="00554422"/>
    <w:rsid w:val="00556614"/>
    <w:rsid w:val="00556BFF"/>
    <w:rsid w:val="00566A9E"/>
    <w:rsid w:val="005703F6"/>
    <w:rsid w:val="005754FB"/>
    <w:rsid w:val="00575EB9"/>
    <w:rsid w:val="00577DF7"/>
    <w:rsid w:val="00580E2F"/>
    <w:rsid w:val="00587171"/>
    <w:rsid w:val="005B1DCE"/>
    <w:rsid w:val="005C0C54"/>
    <w:rsid w:val="005D3C63"/>
    <w:rsid w:val="005D7E46"/>
    <w:rsid w:val="005F509B"/>
    <w:rsid w:val="0060118A"/>
    <w:rsid w:val="0060517A"/>
    <w:rsid w:val="00606957"/>
    <w:rsid w:val="00610AF5"/>
    <w:rsid w:val="00615B41"/>
    <w:rsid w:val="00616BE7"/>
    <w:rsid w:val="00623216"/>
    <w:rsid w:val="006238F6"/>
    <w:rsid w:val="0063201B"/>
    <w:rsid w:val="0063624C"/>
    <w:rsid w:val="00636B82"/>
    <w:rsid w:val="00643A8F"/>
    <w:rsid w:val="00644814"/>
    <w:rsid w:val="006456F9"/>
    <w:rsid w:val="00645C89"/>
    <w:rsid w:val="00647441"/>
    <w:rsid w:val="00647767"/>
    <w:rsid w:val="00654A23"/>
    <w:rsid w:val="00654B64"/>
    <w:rsid w:val="00656953"/>
    <w:rsid w:val="006601A8"/>
    <w:rsid w:val="0066066F"/>
    <w:rsid w:val="0066508E"/>
    <w:rsid w:val="00674BA8"/>
    <w:rsid w:val="00676B21"/>
    <w:rsid w:val="00676EC8"/>
    <w:rsid w:val="00677A05"/>
    <w:rsid w:val="00681B4C"/>
    <w:rsid w:val="0068344D"/>
    <w:rsid w:val="006861A4"/>
    <w:rsid w:val="00686CB6"/>
    <w:rsid w:val="00697C51"/>
    <w:rsid w:val="006A4BD9"/>
    <w:rsid w:val="006A521B"/>
    <w:rsid w:val="006A7C7D"/>
    <w:rsid w:val="006B035C"/>
    <w:rsid w:val="006C15FF"/>
    <w:rsid w:val="006C161F"/>
    <w:rsid w:val="006C5DAB"/>
    <w:rsid w:val="006D231C"/>
    <w:rsid w:val="006D389C"/>
    <w:rsid w:val="006D6014"/>
    <w:rsid w:val="006E1F06"/>
    <w:rsid w:val="006E23DC"/>
    <w:rsid w:val="006F0803"/>
    <w:rsid w:val="006F095F"/>
    <w:rsid w:val="006F6DF4"/>
    <w:rsid w:val="007018B5"/>
    <w:rsid w:val="00702BA3"/>
    <w:rsid w:val="00712B40"/>
    <w:rsid w:val="00713896"/>
    <w:rsid w:val="00714215"/>
    <w:rsid w:val="00716DF4"/>
    <w:rsid w:val="007200EB"/>
    <w:rsid w:val="007245F0"/>
    <w:rsid w:val="00724E63"/>
    <w:rsid w:val="007259C8"/>
    <w:rsid w:val="00726374"/>
    <w:rsid w:val="00730916"/>
    <w:rsid w:val="00730CAA"/>
    <w:rsid w:val="00733267"/>
    <w:rsid w:val="00734BF5"/>
    <w:rsid w:val="0073592C"/>
    <w:rsid w:val="00736BCE"/>
    <w:rsid w:val="00736E56"/>
    <w:rsid w:val="00737119"/>
    <w:rsid w:val="0074222A"/>
    <w:rsid w:val="00742991"/>
    <w:rsid w:val="007436F3"/>
    <w:rsid w:val="00744112"/>
    <w:rsid w:val="007441F5"/>
    <w:rsid w:val="0075283A"/>
    <w:rsid w:val="00753322"/>
    <w:rsid w:val="007535D0"/>
    <w:rsid w:val="007549DC"/>
    <w:rsid w:val="00754C81"/>
    <w:rsid w:val="00755C83"/>
    <w:rsid w:val="00761030"/>
    <w:rsid w:val="00761C88"/>
    <w:rsid w:val="00762959"/>
    <w:rsid w:val="0076797F"/>
    <w:rsid w:val="00773471"/>
    <w:rsid w:val="00775861"/>
    <w:rsid w:val="007840FE"/>
    <w:rsid w:val="00787486"/>
    <w:rsid w:val="00792817"/>
    <w:rsid w:val="0079442C"/>
    <w:rsid w:val="007A08D3"/>
    <w:rsid w:val="007A17B4"/>
    <w:rsid w:val="007A5E9C"/>
    <w:rsid w:val="007A5F20"/>
    <w:rsid w:val="007B031C"/>
    <w:rsid w:val="007B2D3F"/>
    <w:rsid w:val="007B397F"/>
    <w:rsid w:val="007B42A3"/>
    <w:rsid w:val="007B4C74"/>
    <w:rsid w:val="007B517D"/>
    <w:rsid w:val="007B76DB"/>
    <w:rsid w:val="007C0918"/>
    <w:rsid w:val="007C1837"/>
    <w:rsid w:val="007C2C02"/>
    <w:rsid w:val="007C6696"/>
    <w:rsid w:val="007C7CE9"/>
    <w:rsid w:val="007D224F"/>
    <w:rsid w:val="007D5ADD"/>
    <w:rsid w:val="007E345C"/>
    <w:rsid w:val="007E4FAC"/>
    <w:rsid w:val="008034B0"/>
    <w:rsid w:val="00805CAA"/>
    <w:rsid w:val="00806D8C"/>
    <w:rsid w:val="0080797A"/>
    <w:rsid w:val="00810B31"/>
    <w:rsid w:val="00812779"/>
    <w:rsid w:val="00814284"/>
    <w:rsid w:val="00820B6C"/>
    <w:rsid w:val="008253F3"/>
    <w:rsid w:val="00830B9A"/>
    <w:rsid w:val="008330FA"/>
    <w:rsid w:val="008442BB"/>
    <w:rsid w:val="00847183"/>
    <w:rsid w:val="008471E7"/>
    <w:rsid w:val="00853221"/>
    <w:rsid w:val="00853618"/>
    <w:rsid w:val="00865D05"/>
    <w:rsid w:val="008704C6"/>
    <w:rsid w:val="00872B8C"/>
    <w:rsid w:val="008737FB"/>
    <w:rsid w:val="008744CB"/>
    <w:rsid w:val="00881DFA"/>
    <w:rsid w:val="00885A4C"/>
    <w:rsid w:val="0089004D"/>
    <w:rsid w:val="008A2F23"/>
    <w:rsid w:val="008A3DE0"/>
    <w:rsid w:val="008A440B"/>
    <w:rsid w:val="008A45A5"/>
    <w:rsid w:val="008A5E55"/>
    <w:rsid w:val="008B3608"/>
    <w:rsid w:val="008B56B2"/>
    <w:rsid w:val="008B5CAC"/>
    <w:rsid w:val="008C0A4B"/>
    <w:rsid w:val="008C0BB3"/>
    <w:rsid w:val="008C2F01"/>
    <w:rsid w:val="008C35D3"/>
    <w:rsid w:val="008C4E83"/>
    <w:rsid w:val="008C5092"/>
    <w:rsid w:val="008C5E4D"/>
    <w:rsid w:val="008D0E8C"/>
    <w:rsid w:val="008D1467"/>
    <w:rsid w:val="008D1CFF"/>
    <w:rsid w:val="008D61AB"/>
    <w:rsid w:val="008D6C10"/>
    <w:rsid w:val="008E0C68"/>
    <w:rsid w:val="008E1201"/>
    <w:rsid w:val="008E1B0B"/>
    <w:rsid w:val="008E214B"/>
    <w:rsid w:val="008E5F05"/>
    <w:rsid w:val="008F1B42"/>
    <w:rsid w:val="008F5C78"/>
    <w:rsid w:val="008F6847"/>
    <w:rsid w:val="00902F4B"/>
    <w:rsid w:val="00921ABC"/>
    <w:rsid w:val="0092224B"/>
    <w:rsid w:val="00927FBD"/>
    <w:rsid w:val="00932606"/>
    <w:rsid w:val="009402D3"/>
    <w:rsid w:val="00940FC0"/>
    <w:rsid w:val="009534AA"/>
    <w:rsid w:val="00954937"/>
    <w:rsid w:val="00955CD9"/>
    <w:rsid w:val="009614BA"/>
    <w:rsid w:val="00962D04"/>
    <w:rsid w:val="00971AF0"/>
    <w:rsid w:val="00974804"/>
    <w:rsid w:val="00977F97"/>
    <w:rsid w:val="009832DB"/>
    <w:rsid w:val="00983F85"/>
    <w:rsid w:val="009859B2"/>
    <w:rsid w:val="00993F67"/>
    <w:rsid w:val="009A1824"/>
    <w:rsid w:val="009A4122"/>
    <w:rsid w:val="009A4760"/>
    <w:rsid w:val="009A655A"/>
    <w:rsid w:val="009B294F"/>
    <w:rsid w:val="009B3823"/>
    <w:rsid w:val="009B7DBE"/>
    <w:rsid w:val="009C01F3"/>
    <w:rsid w:val="009C179A"/>
    <w:rsid w:val="009C73DC"/>
    <w:rsid w:val="009D4526"/>
    <w:rsid w:val="009D6340"/>
    <w:rsid w:val="009E3F4F"/>
    <w:rsid w:val="009F18D2"/>
    <w:rsid w:val="009F23A8"/>
    <w:rsid w:val="009F3170"/>
    <w:rsid w:val="009F4794"/>
    <w:rsid w:val="00A001D2"/>
    <w:rsid w:val="00A01BAA"/>
    <w:rsid w:val="00A10B6E"/>
    <w:rsid w:val="00A11B47"/>
    <w:rsid w:val="00A14E83"/>
    <w:rsid w:val="00A20989"/>
    <w:rsid w:val="00A2187B"/>
    <w:rsid w:val="00A251F3"/>
    <w:rsid w:val="00A31323"/>
    <w:rsid w:val="00A35DC9"/>
    <w:rsid w:val="00A361F1"/>
    <w:rsid w:val="00A3632B"/>
    <w:rsid w:val="00A37849"/>
    <w:rsid w:val="00A413EA"/>
    <w:rsid w:val="00A44166"/>
    <w:rsid w:val="00A50EDE"/>
    <w:rsid w:val="00A514FF"/>
    <w:rsid w:val="00A523BA"/>
    <w:rsid w:val="00A5275E"/>
    <w:rsid w:val="00A60155"/>
    <w:rsid w:val="00A637C2"/>
    <w:rsid w:val="00A64903"/>
    <w:rsid w:val="00A65CAA"/>
    <w:rsid w:val="00A71478"/>
    <w:rsid w:val="00A72788"/>
    <w:rsid w:val="00A770B6"/>
    <w:rsid w:val="00A8240D"/>
    <w:rsid w:val="00A86AE9"/>
    <w:rsid w:val="00A904B7"/>
    <w:rsid w:val="00A9298D"/>
    <w:rsid w:val="00A93951"/>
    <w:rsid w:val="00A948D2"/>
    <w:rsid w:val="00A95A26"/>
    <w:rsid w:val="00A95F65"/>
    <w:rsid w:val="00AA1EC3"/>
    <w:rsid w:val="00AA4997"/>
    <w:rsid w:val="00AB1182"/>
    <w:rsid w:val="00AB6770"/>
    <w:rsid w:val="00AC22C7"/>
    <w:rsid w:val="00AC47AB"/>
    <w:rsid w:val="00AC4E94"/>
    <w:rsid w:val="00AC7A9B"/>
    <w:rsid w:val="00AD1BB4"/>
    <w:rsid w:val="00AD394E"/>
    <w:rsid w:val="00AD51FE"/>
    <w:rsid w:val="00AD65E5"/>
    <w:rsid w:val="00AE1F91"/>
    <w:rsid w:val="00AE4D40"/>
    <w:rsid w:val="00AE6B0E"/>
    <w:rsid w:val="00AE6BC7"/>
    <w:rsid w:val="00AF0A63"/>
    <w:rsid w:val="00AF43AD"/>
    <w:rsid w:val="00AF6E79"/>
    <w:rsid w:val="00AF722C"/>
    <w:rsid w:val="00B0216B"/>
    <w:rsid w:val="00B04FC2"/>
    <w:rsid w:val="00B1253B"/>
    <w:rsid w:val="00B14380"/>
    <w:rsid w:val="00B168DB"/>
    <w:rsid w:val="00B176A2"/>
    <w:rsid w:val="00B21478"/>
    <w:rsid w:val="00B228CD"/>
    <w:rsid w:val="00B26AA3"/>
    <w:rsid w:val="00B26DCE"/>
    <w:rsid w:val="00B334FD"/>
    <w:rsid w:val="00B37718"/>
    <w:rsid w:val="00B37F77"/>
    <w:rsid w:val="00B4354B"/>
    <w:rsid w:val="00B44541"/>
    <w:rsid w:val="00B4783C"/>
    <w:rsid w:val="00B50EA2"/>
    <w:rsid w:val="00B515B7"/>
    <w:rsid w:val="00B5646B"/>
    <w:rsid w:val="00B60738"/>
    <w:rsid w:val="00B65D22"/>
    <w:rsid w:val="00B67CDC"/>
    <w:rsid w:val="00B72C1B"/>
    <w:rsid w:val="00B7421C"/>
    <w:rsid w:val="00B77A7D"/>
    <w:rsid w:val="00B77F13"/>
    <w:rsid w:val="00B800EB"/>
    <w:rsid w:val="00B86D5B"/>
    <w:rsid w:val="00B87B1F"/>
    <w:rsid w:val="00B87B8C"/>
    <w:rsid w:val="00B90BFA"/>
    <w:rsid w:val="00B91987"/>
    <w:rsid w:val="00B94A1E"/>
    <w:rsid w:val="00BA0A4A"/>
    <w:rsid w:val="00BB0E97"/>
    <w:rsid w:val="00BB12A5"/>
    <w:rsid w:val="00BB2F64"/>
    <w:rsid w:val="00BB5148"/>
    <w:rsid w:val="00BC3590"/>
    <w:rsid w:val="00BC43A3"/>
    <w:rsid w:val="00BC4C02"/>
    <w:rsid w:val="00BC4C0F"/>
    <w:rsid w:val="00BC63CF"/>
    <w:rsid w:val="00BC6EC1"/>
    <w:rsid w:val="00BE01F6"/>
    <w:rsid w:val="00BE47EC"/>
    <w:rsid w:val="00BE58EC"/>
    <w:rsid w:val="00BE6EEF"/>
    <w:rsid w:val="00BF0D2F"/>
    <w:rsid w:val="00BF3AEB"/>
    <w:rsid w:val="00BF4F26"/>
    <w:rsid w:val="00C01DA4"/>
    <w:rsid w:val="00C029A2"/>
    <w:rsid w:val="00C030AD"/>
    <w:rsid w:val="00C03E3A"/>
    <w:rsid w:val="00C0602F"/>
    <w:rsid w:val="00C06BEF"/>
    <w:rsid w:val="00C10197"/>
    <w:rsid w:val="00C121E8"/>
    <w:rsid w:val="00C12950"/>
    <w:rsid w:val="00C14C20"/>
    <w:rsid w:val="00C1776B"/>
    <w:rsid w:val="00C17850"/>
    <w:rsid w:val="00C2052E"/>
    <w:rsid w:val="00C24F33"/>
    <w:rsid w:val="00C2509A"/>
    <w:rsid w:val="00C25B42"/>
    <w:rsid w:val="00C40F7A"/>
    <w:rsid w:val="00C42757"/>
    <w:rsid w:val="00C4552C"/>
    <w:rsid w:val="00C4689F"/>
    <w:rsid w:val="00C46A82"/>
    <w:rsid w:val="00C47522"/>
    <w:rsid w:val="00C506C4"/>
    <w:rsid w:val="00C529B5"/>
    <w:rsid w:val="00C52DEA"/>
    <w:rsid w:val="00C53ED1"/>
    <w:rsid w:val="00C5488F"/>
    <w:rsid w:val="00C55439"/>
    <w:rsid w:val="00C56F3C"/>
    <w:rsid w:val="00C61D4F"/>
    <w:rsid w:val="00C63B07"/>
    <w:rsid w:val="00C63B99"/>
    <w:rsid w:val="00C655FE"/>
    <w:rsid w:val="00C7110E"/>
    <w:rsid w:val="00C72DC6"/>
    <w:rsid w:val="00C77AD7"/>
    <w:rsid w:val="00C81ABD"/>
    <w:rsid w:val="00C84AF2"/>
    <w:rsid w:val="00C87D08"/>
    <w:rsid w:val="00C9133F"/>
    <w:rsid w:val="00C91E2D"/>
    <w:rsid w:val="00C9285A"/>
    <w:rsid w:val="00C9310E"/>
    <w:rsid w:val="00C94139"/>
    <w:rsid w:val="00C94409"/>
    <w:rsid w:val="00C96AAC"/>
    <w:rsid w:val="00C96D1C"/>
    <w:rsid w:val="00CA510F"/>
    <w:rsid w:val="00CA6E98"/>
    <w:rsid w:val="00CB51F6"/>
    <w:rsid w:val="00CB69B1"/>
    <w:rsid w:val="00CC37FF"/>
    <w:rsid w:val="00CC635E"/>
    <w:rsid w:val="00CC68E6"/>
    <w:rsid w:val="00CD37E7"/>
    <w:rsid w:val="00CD58F7"/>
    <w:rsid w:val="00CD69ED"/>
    <w:rsid w:val="00CE103D"/>
    <w:rsid w:val="00CE3AA1"/>
    <w:rsid w:val="00CE4694"/>
    <w:rsid w:val="00CE6618"/>
    <w:rsid w:val="00CE76DC"/>
    <w:rsid w:val="00CF51E8"/>
    <w:rsid w:val="00CF6998"/>
    <w:rsid w:val="00CF723A"/>
    <w:rsid w:val="00D04170"/>
    <w:rsid w:val="00D045F6"/>
    <w:rsid w:val="00D05612"/>
    <w:rsid w:val="00D066B2"/>
    <w:rsid w:val="00D07A2D"/>
    <w:rsid w:val="00D103C4"/>
    <w:rsid w:val="00D10D69"/>
    <w:rsid w:val="00D11BD0"/>
    <w:rsid w:val="00D1259A"/>
    <w:rsid w:val="00D149A0"/>
    <w:rsid w:val="00D1791C"/>
    <w:rsid w:val="00D21D85"/>
    <w:rsid w:val="00D226FB"/>
    <w:rsid w:val="00D2403D"/>
    <w:rsid w:val="00D240C6"/>
    <w:rsid w:val="00D2744C"/>
    <w:rsid w:val="00D3379F"/>
    <w:rsid w:val="00D41931"/>
    <w:rsid w:val="00D422BA"/>
    <w:rsid w:val="00D46313"/>
    <w:rsid w:val="00D51373"/>
    <w:rsid w:val="00D536E2"/>
    <w:rsid w:val="00D60A6D"/>
    <w:rsid w:val="00D616D3"/>
    <w:rsid w:val="00D61A98"/>
    <w:rsid w:val="00D66A45"/>
    <w:rsid w:val="00D73866"/>
    <w:rsid w:val="00D75C3E"/>
    <w:rsid w:val="00D806FD"/>
    <w:rsid w:val="00D87EEA"/>
    <w:rsid w:val="00D91CBB"/>
    <w:rsid w:val="00DB507C"/>
    <w:rsid w:val="00DB6696"/>
    <w:rsid w:val="00DC05E8"/>
    <w:rsid w:val="00DC6B9E"/>
    <w:rsid w:val="00DD103C"/>
    <w:rsid w:val="00DD3FB2"/>
    <w:rsid w:val="00DD54E9"/>
    <w:rsid w:val="00DD6477"/>
    <w:rsid w:val="00DD6A8F"/>
    <w:rsid w:val="00DD6BF6"/>
    <w:rsid w:val="00DE5016"/>
    <w:rsid w:val="00DE68DA"/>
    <w:rsid w:val="00DF124F"/>
    <w:rsid w:val="00DF152D"/>
    <w:rsid w:val="00DF41C4"/>
    <w:rsid w:val="00DF6526"/>
    <w:rsid w:val="00E05304"/>
    <w:rsid w:val="00E05348"/>
    <w:rsid w:val="00E11F6A"/>
    <w:rsid w:val="00E1390A"/>
    <w:rsid w:val="00E14381"/>
    <w:rsid w:val="00E2354D"/>
    <w:rsid w:val="00E25032"/>
    <w:rsid w:val="00E2689C"/>
    <w:rsid w:val="00E34819"/>
    <w:rsid w:val="00E42579"/>
    <w:rsid w:val="00E42647"/>
    <w:rsid w:val="00E43804"/>
    <w:rsid w:val="00E44405"/>
    <w:rsid w:val="00E47237"/>
    <w:rsid w:val="00E47305"/>
    <w:rsid w:val="00E517A7"/>
    <w:rsid w:val="00E52956"/>
    <w:rsid w:val="00E563C8"/>
    <w:rsid w:val="00E56B00"/>
    <w:rsid w:val="00E56B1C"/>
    <w:rsid w:val="00E6078A"/>
    <w:rsid w:val="00E62235"/>
    <w:rsid w:val="00E623FC"/>
    <w:rsid w:val="00E63E07"/>
    <w:rsid w:val="00E6409C"/>
    <w:rsid w:val="00E661CF"/>
    <w:rsid w:val="00E7524D"/>
    <w:rsid w:val="00E75370"/>
    <w:rsid w:val="00E75D83"/>
    <w:rsid w:val="00E76BCC"/>
    <w:rsid w:val="00E873AA"/>
    <w:rsid w:val="00E903EA"/>
    <w:rsid w:val="00E95554"/>
    <w:rsid w:val="00EA363E"/>
    <w:rsid w:val="00EA5BAC"/>
    <w:rsid w:val="00EB328B"/>
    <w:rsid w:val="00EB4E8A"/>
    <w:rsid w:val="00EB5276"/>
    <w:rsid w:val="00EC4600"/>
    <w:rsid w:val="00EC4C57"/>
    <w:rsid w:val="00EC6292"/>
    <w:rsid w:val="00EC6371"/>
    <w:rsid w:val="00EC645F"/>
    <w:rsid w:val="00EC6C30"/>
    <w:rsid w:val="00EC7736"/>
    <w:rsid w:val="00ED024F"/>
    <w:rsid w:val="00ED05BD"/>
    <w:rsid w:val="00ED327B"/>
    <w:rsid w:val="00EE2ADD"/>
    <w:rsid w:val="00EE2D31"/>
    <w:rsid w:val="00EE7735"/>
    <w:rsid w:val="00EE79DF"/>
    <w:rsid w:val="00EF04CF"/>
    <w:rsid w:val="00EF272A"/>
    <w:rsid w:val="00EF4DF7"/>
    <w:rsid w:val="00EF5B79"/>
    <w:rsid w:val="00EF6451"/>
    <w:rsid w:val="00EF7EEB"/>
    <w:rsid w:val="00F17698"/>
    <w:rsid w:val="00F17859"/>
    <w:rsid w:val="00F20732"/>
    <w:rsid w:val="00F235DB"/>
    <w:rsid w:val="00F23657"/>
    <w:rsid w:val="00F37C76"/>
    <w:rsid w:val="00F56CDB"/>
    <w:rsid w:val="00F612EE"/>
    <w:rsid w:val="00F61648"/>
    <w:rsid w:val="00F619B4"/>
    <w:rsid w:val="00F62F8C"/>
    <w:rsid w:val="00F65DB1"/>
    <w:rsid w:val="00F74345"/>
    <w:rsid w:val="00F80BFC"/>
    <w:rsid w:val="00F91705"/>
    <w:rsid w:val="00F94F63"/>
    <w:rsid w:val="00FA01D4"/>
    <w:rsid w:val="00FA3772"/>
    <w:rsid w:val="00FA7012"/>
    <w:rsid w:val="00FB1C1B"/>
    <w:rsid w:val="00FB7671"/>
    <w:rsid w:val="00FC3BFB"/>
    <w:rsid w:val="00FC4CBC"/>
    <w:rsid w:val="00FC583E"/>
    <w:rsid w:val="00FC7CCA"/>
    <w:rsid w:val="00FD5EFD"/>
    <w:rsid w:val="00FD7507"/>
    <w:rsid w:val="00FE0B56"/>
    <w:rsid w:val="00FE0F30"/>
    <w:rsid w:val="00FE6497"/>
    <w:rsid w:val="00FF2DCD"/>
    <w:rsid w:val="00FF44A3"/>
    <w:rsid w:val="00FF5F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B34F9"/>
  <w15:docId w15:val="{D17FA024-D02B-49D2-9872-F2312CE1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A8F"/>
  </w:style>
  <w:style w:type="paragraph" w:styleId="Naslov1">
    <w:name w:val="heading 1"/>
    <w:basedOn w:val="Normal"/>
    <w:next w:val="Normal"/>
    <w:link w:val="Naslov1Char"/>
    <w:uiPriority w:val="9"/>
    <w:qFormat/>
    <w:rsid w:val="007245F0"/>
    <w:pPr>
      <w:keepNext/>
      <w:spacing w:before="240" w:after="60" w:line="360" w:lineRule="auto"/>
      <w:outlineLvl w:val="0"/>
    </w:pPr>
    <w:rPr>
      <w:rFonts w:ascii="Cambria" w:eastAsia="Times New Roman" w:hAnsi="Cambria" w:cs="Times New Roman"/>
      <w:b/>
      <w:bCs/>
      <w:kern w:val="32"/>
      <w:sz w:val="32"/>
      <w:szCs w:val="32"/>
    </w:rPr>
  </w:style>
  <w:style w:type="paragraph" w:styleId="Naslov2">
    <w:name w:val="heading 2"/>
    <w:basedOn w:val="Normal"/>
    <w:next w:val="Normal"/>
    <w:link w:val="Naslov2Char"/>
    <w:uiPriority w:val="9"/>
    <w:qFormat/>
    <w:rsid w:val="007245F0"/>
    <w:pPr>
      <w:keepNext/>
      <w:spacing w:after="0" w:line="240" w:lineRule="auto"/>
      <w:ind w:firstLine="540"/>
      <w:jc w:val="center"/>
      <w:outlineLvl w:val="1"/>
    </w:pPr>
    <w:rPr>
      <w:rFonts w:ascii="Times New Roman" w:eastAsia="Times New Roman" w:hAnsi="Times New Roman" w:cs="Times New Roman"/>
      <w:b/>
      <w:bCs/>
      <w:sz w:val="24"/>
      <w:szCs w:val="24"/>
    </w:rPr>
  </w:style>
  <w:style w:type="paragraph" w:styleId="Naslov3">
    <w:name w:val="heading 3"/>
    <w:basedOn w:val="Normal"/>
    <w:next w:val="Normal"/>
    <w:link w:val="Naslov3Char"/>
    <w:uiPriority w:val="9"/>
    <w:semiHidden/>
    <w:unhideWhenUsed/>
    <w:qFormat/>
    <w:rsid w:val="00A7278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EC645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2A1E48"/>
    <w:pPr>
      <w:keepNext/>
      <w:keepLines/>
      <w:spacing w:before="80" w:after="40" w:line="259" w:lineRule="auto"/>
      <w:outlineLvl w:val="4"/>
    </w:pPr>
    <w:rPr>
      <w:rFonts w:ascii="Calibri" w:eastAsia="Times New Roman" w:hAnsi="Calibri" w:cs="Times New Roman"/>
      <w:color w:val="2F5496"/>
      <w:kern w:val="2"/>
      <w:lang w:eastAsia="en-US"/>
    </w:rPr>
  </w:style>
  <w:style w:type="paragraph" w:styleId="Naslov6">
    <w:name w:val="heading 6"/>
    <w:basedOn w:val="Normal"/>
    <w:next w:val="Normal"/>
    <w:link w:val="Naslov6Char"/>
    <w:uiPriority w:val="9"/>
    <w:semiHidden/>
    <w:unhideWhenUsed/>
    <w:qFormat/>
    <w:rsid w:val="00DF15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2A1E48"/>
    <w:pPr>
      <w:keepNext/>
      <w:keepLines/>
      <w:spacing w:before="40" w:after="0" w:line="259" w:lineRule="auto"/>
      <w:outlineLvl w:val="6"/>
    </w:pPr>
    <w:rPr>
      <w:rFonts w:ascii="Calibri" w:eastAsia="Times New Roman" w:hAnsi="Calibri" w:cs="Times New Roman"/>
      <w:color w:val="595959"/>
      <w:kern w:val="2"/>
      <w:lang w:eastAsia="en-US"/>
    </w:rPr>
  </w:style>
  <w:style w:type="paragraph" w:styleId="Naslov8">
    <w:name w:val="heading 8"/>
    <w:basedOn w:val="Normal"/>
    <w:next w:val="Normal"/>
    <w:link w:val="Naslov8Char"/>
    <w:uiPriority w:val="9"/>
    <w:semiHidden/>
    <w:unhideWhenUsed/>
    <w:qFormat/>
    <w:rsid w:val="002A1E48"/>
    <w:pPr>
      <w:keepNext/>
      <w:keepLines/>
      <w:spacing w:after="0" w:line="259" w:lineRule="auto"/>
      <w:outlineLvl w:val="7"/>
    </w:pPr>
    <w:rPr>
      <w:rFonts w:ascii="Calibri" w:eastAsia="Times New Roman" w:hAnsi="Calibri" w:cs="Times New Roman"/>
      <w:i/>
      <w:iCs/>
      <w:color w:val="272727"/>
      <w:kern w:val="2"/>
      <w:lang w:eastAsia="en-US"/>
    </w:rPr>
  </w:style>
  <w:style w:type="paragraph" w:styleId="Naslov9">
    <w:name w:val="heading 9"/>
    <w:basedOn w:val="Normal"/>
    <w:next w:val="Normal"/>
    <w:link w:val="Naslov9Char"/>
    <w:uiPriority w:val="9"/>
    <w:semiHidden/>
    <w:unhideWhenUsed/>
    <w:qFormat/>
    <w:rsid w:val="002A1E48"/>
    <w:pPr>
      <w:keepNext/>
      <w:keepLines/>
      <w:spacing w:after="0" w:line="259" w:lineRule="auto"/>
      <w:outlineLvl w:val="8"/>
    </w:pPr>
    <w:rPr>
      <w:rFonts w:ascii="Calibri" w:eastAsia="Times New Roman" w:hAnsi="Calibri" w:cs="Times New Roman"/>
      <w:color w:val="272727"/>
      <w:kern w:val="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245F0"/>
    <w:rPr>
      <w:rFonts w:ascii="Cambria" w:eastAsia="Times New Roman" w:hAnsi="Cambria" w:cs="Times New Roman"/>
      <w:b/>
      <w:bCs/>
      <w:kern w:val="32"/>
      <w:sz w:val="32"/>
      <w:szCs w:val="32"/>
    </w:rPr>
  </w:style>
  <w:style w:type="character" w:customStyle="1" w:styleId="Naslov2Char">
    <w:name w:val="Naslov 2 Char"/>
    <w:basedOn w:val="Zadanifontodlomka"/>
    <w:link w:val="Naslov2"/>
    <w:uiPriority w:val="9"/>
    <w:rsid w:val="007245F0"/>
    <w:rPr>
      <w:rFonts w:ascii="Times New Roman" w:eastAsia="Times New Roman" w:hAnsi="Times New Roman" w:cs="Times New Roman"/>
      <w:b/>
      <w:bCs/>
      <w:sz w:val="24"/>
      <w:szCs w:val="24"/>
      <w:lang w:eastAsia="hr-HR"/>
    </w:rPr>
  </w:style>
  <w:style w:type="numbering" w:customStyle="1" w:styleId="NoList1">
    <w:name w:val="No List1"/>
    <w:next w:val="Bezpopisa"/>
    <w:uiPriority w:val="99"/>
    <w:semiHidden/>
    <w:unhideWhenUsed/>
    <w:rsid w:val="007245F0"/>
  </w:style>
  <w:style w:type="paragraph" w:styleId="Tekstbalonia">
    <w:name w:val="Balloon Text"/>
    <w:basedOn w:val="Normal"/>
    <w:link w:val="TekstbaloniaChar"/>
    <w:unhideWhenUsed/>
    <w:rsid w:val="007245F0"/>
    <w:pPr>
      <w:spacing w:after="0" w:line="240" w:lineRule="auto"/>
    </w:pPr>
    <w:rPr>
      <w:rFonts w:ascii="Tahoma" w:eastAsia="Calibri" w:hAnsi="Tahoma" w:cs="Tahoma"/>
      <w:sz w:val="16"/>
      <w:szCs w:val="16"/>
    </w:rPr>
  </w:style>
  <w:style w:type="character" w:customStyle="1" w:styleId="TekstbaloniaChar">
    <w:name w:val="Tekst balončića Char"/>
    <w:basedOn w:val="Zadanifontodlomka"/>
    <w:link w:val="Tekstbalonia"/>
    <w:rsid w:val="007245F0"/>
    <w:rPr>
      <w:rFonts w:ascii="Tahoma" w:eastAsia="Calibri" w:hAnsi="Tahoma" w:cs="Tahoma"/>
      <w:sz w:val="16"/>
      <w:szCs w:val="16"/>
    </w:rPr>
  </w:style>
  <w:style w:type="paragraph" w:styleId="Uvuenotijeloteksta">
    <w:name w:val="Body Text Indent"/>
    <w:basedOn w:val="Normal"/>
    <w:link w:val="UvuenotijelotekstaChar"/>
    <w:rsid w:val="007245F0"/>
    <w:pPr>
      <w:spacing w:after="0" w:line="240" w:lineRule="auto"/>
      <w:ind w:firstLine="540"/>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rsid w:val="007245F0"/>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ZaglavljeChar">
    <w:name w:val="Zaglavlje Char"/>
    <w:basedOn w:val="Zadanifontodlomka"/>
    <w:link w:val="Zaglavlje"/>
    <w:uiPriority w:val="99"/>
    <w:rsid w:val="007245F0"/>
    <w:rPr>
      <w:rFonts w:ascii="Calibri" w:eastAsia="Calibri" w:hAnsi="Calibri" w:cs="Times New Roman"/>
    </w:rPr>
  </w:style>
  <w:style w:type="paragraph" w:styleId="Podnoje">
    <w:name w:val="footer"/>
    <w:basedOn w:val="Normal"/>
    <w:link w:val="Podnoje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PodnojeChar">
    <w:name w:val="Podnožje Char"/>
    <w:basedOn w:val="Zadanifontodlomka"/>
    <w:link w:val="Podnoje"/>
    <w:uiPriority w:val="99"/>
    <w:rsid w:val="007245F0"/>
    <w:rPr>
      <w:rFonts w:ascii="Calibri" w:eastAsia="Calibri" w:hAnsi="Calibri" w:cs="Times New Roman"/>
    </w:rPr>
  </w:style>
  <w:style w:type="paragraph" w:styleId="Naslov">
    <w:name w:val="Title"/>
    <w:basedOn w:val="Normal"/>
    <w:link w:val="NaslovChar"/>
    <w:uiPriority w:val="10"/>
    <w:qFormat/>
    <w:rsid w:val="007245F0"/>
    <w:pPr>
      <w:spacing w:after="0" w:line="240" w:lineRule="auto"/>
      <w:jc w:val="center"/>
    </w:pPr>
    <w:rPr>
      <w:rFonts w:ascii="Times New Roman" w:eastAsia="Times New Roman" w:hAnsi="Times New Roman" w:cs="Times New Roman"/>
      <w:b/>
      <w:bCs/>
      <w:sz w:val="24"/>
      <w:szCs w:val="24"/>
    </w:rPr>
  </w:style>
  <w:style w:type="character" w:customStyle="1" w:styleId="NaslovChar">
    <w:name w:val="Naslov Char"/>
    <w:basedOn w:val="Zadanifontodlomka"/>
    <w:link w:val="Naslov"/>
    <w:uiPriority w:val="10"/>
    <w:rsid w:val="007245F0"/>
    <w:rPr>
      <w:rFonts w:ascii="Times New Roman" w:eastAsia="Times New Roman" w:hAnsi="Times New Roman" w:cs="Times New Roman"/>
      <w:b/>
      <w:bCs/>
      <w:sz w:val="24"/>
      <w:szCs w:val="24"/>
      <w:lang w:eastAsia="hr-HR"/>
    </w:rPr>
  </w:style>
  <w:style w:type="paragraph" w:styleId="Tijeloteksta">
    <w:name w:val="Body Text"/>
    <w:basedOn w:val="Normal"/>
    <w:link w:val="TijelotekstaChar"/>
    <w:uiPriority w:val="1"/>
    <w:unhideWhenUsed/>
    <w:qFormat/>
    <w:rsid w:val="007245F0"/>
    <w:pPr>
      <w:spacing w:after="120" w:line="360" w:lineRule="auto"/>
    </w:pPr>
    <w:rPr>
      <w:rFonts w:ascii="Calibri" w:eastAsia="Calibri" w:hAnsi="Calibri" w:cs="Times New Roman"/>
    </w:rPr>
  </w:style>
  <w:style w:type="character" w:customStyle="1" w:styleId="TijelotekstaChar">
    <w:name w:val="Tijelo teksta Char"/>
    <w:basedOn w:val="Zadanifontodlomka"/>
    <w:link w:val="Tijeloteksta"/>
    <w:uiPriority w:val="1"/>
    <w:rsid w:val="007245F0"/>
    <w:rPr>
      <w:rFonts w:ascii="Calibri" w:eastAsia="Calibri" w:hAnsi="Calibri" w:cs="Times New Roman"/>
    </w:rPr>
  </w:style>
  <w:style w:type="table" w:styleId="Reetkatablice">
    <w:name w:val="Table Grid"/>
    <w:basedOn w:val="Obinatablica"/>
    <w:uiPriority w:val="39"/>
    <w:rsid w:val="007245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link w:val="BezproredaChar"/>
    <w:uiPriority w:val="1"/>
    <w:qFormat/>
    <w:rsid w:val="007245F0"/>
    <w:pPr>
      <w:spacing w:after="0" w:line="240" w:lineRule="auto"/>
    </w:pPr>
    <w:rPr>
      <w:rFonts w:ascii="Calibri" w:eastAsia="Times New Roman" w:hAnsi="Calibri" w:cs="Times New Roman"/>
    </w:rPr>
  </w:style>
  <w:style w:type="character" w:customStyle="1" w:styleId="BezproredaChar">
    <w:name w:val="Bez proreda Char"/>
    <w:link w:val="Bezproreda1"/>
    <w:uiPriority w:val="1"/>
    <w:rsid w:val="007245F0"/>
    <w:rPr>
      <w:rFonts w:ascii="Calibri" w:eastAsia="Times New Roman" w:hAnsi="Calibri" w:cs="Times New Roman"/>
    </w:rPr>
  </w:style>
  <w:style w:type="character" w:styleId="Hiperveza">
    <w:name w:val="Hyperlink"/>
    <w:uiPriority w:val="99"/>
    <w:unhideWhenUsed/>
    <w:rsid w:val="007245F0"/>
    <w:rPr>
      <w:color w:val="0000FF"/>
      <w:u w:val="single"/>
    </w:rPr>
  </w:style>
  <w:style w:type="numbering" w:customStyle="1" w:styleId="NoList11">
    <w:name w:val="No List11"/>
    <w:next w:val="Bezpopisa"/>
    <w:uiPriority w:val="99"/>
    <w:semiHidden/>
    <w:unhideWhenUsed/>
    <w:rsid w:val="007245F0"/>
  </w:style>
  <w:style w:type="paragraph" w:styleId="Odlomakpopisa">
    <w:name w:val="List Paragraph"/>
    <w:basedOn w:val="Normal"/>
    <w:uiPriority w:val="1"/>
    <w:qFormat/>
    <w:rsid w:val="006C161F"/>
    <w:pPr>
      <w:ind w:left="720"/>
      <w:contextualSpacing/>
    </w:pPr>
  </w:style>
  <w:style w:type="character" w:styleId="SlijeenaHiperveza">
    <w:name w:val="FollowedHyperlink"/>
    <w:basedOn w:val="Zadanifontodlomka"/>
    <w:uiPriority w:val="99"/>
    <w:semiHidden/>
    <w:unhideWhenUsed/>
    <w:rsid w:val="00ED05BD"/>
    <w:rPr>
      <w:color w:val="800080"/>
      <w:u w:val="single"/>
    </w:rPr>
  </w:style>
  <w:style w:type="paragraph" w:customStyle="1" w:styleId="font5">
    <w:name w:val="font5"/>
    <w:basedOn w:val="Normal"/>
    <w:rsid w:val="00ED05BD"/>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font7">
    <w:name w:val="font7"/>
    <w:basedOn w:val="Normal"/>
    <w:rsid w:val="00ED05BD"/>
    <w:pPr>
      <w:spacing w:before="100" w:beforeAutospacing="1" w:after="100" w:afterAutospacing="1" w:line="240" w:lineRule="auto"/>
    </w:pPr>
    <w:rPr>
      <w:rFonts w:ascii="Arial" w:eastAsia="Times New Roman" w:hAnsi="Arial" w:cs="Arial"/>
      <w:sz w:val="14"/>
      <w:szCs w:val="14"/>
    </w:rPr>
  </w:style>
  <w:style w:type="paragraph" w:customStyle="1" w:styleId="font8">
    <w:name w:val="font8"/>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71">
    <w:name w:val="xl71"/>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3">
    <w:name w:val="xl73"/>
    <w:basedOn w:val="Normal"/>
    <w:rsid w:val="00ED05BD"/>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4">
    <w:name w:val="xl74"/>
    <w:basedOn w:val="Normal"/>
    <w:rsid w:val="00ED05BD"/>
    <w:pPr>
      <w:pBdr>
        <w:top w:val="single" w:sz="4" w:space="0" w:color="auto"/>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5">
    <w:name w:val="xl75"/>
    <w:basedOn w:val="Normal"/>
    <w:rsid w:val="00ED05BD"/>
    <w:pPr>
      <w:pBdr>
        <w:top w:val="single" w:sz="4" w:space="0" w:color="C0C0C0"/>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6">
    <w:name w:val="xl76"/>
    <w:basedOn w:val="Normal"/>
    <w:rsid w:val="00ED05BD"/>
    <w:pPr>
      <w:pBdr>
        <w:top w:val="single" w:sz="4" w:space="0" w:color="C0C0C0"/>
        <w:left w:val="single" w:sz="4" w:space="0" w:color="000080"/>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Normal"/>
    <w:rsid w:val="00ED05BD"/>
    <w:pPr>
      <w:pBdr>
        <w:top w:val="single" w:sz="4" w:space="0" w:color="auto"/>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8">
    <w:name w:val="xl78"/>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9">
    <w:name w:val="xl79"/>
    <w:basedOn w:val="Normal"/>
    <w:rsid w:val="00ED05BD"/>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0">
    <w:name w:val="xl80"/>
    <w:basedOn w:val="Normal"/>
    <w:rsid w:val="00ED05BD"/>
    <w:pPr>
      <w:pBdr>
        <w:top w:val="single" w:sz="4" w:space="0" w:color="auto"/>
        <w:left w:val="single" w:sz="4" w:space="0" w:color="000080"/>
        <w:bottom w:val="single" w:sz="4" w:space="0" w:color="000000"/>
        <w:right w:val="single" w:sz="4" w:space="0" w:color="auto"/>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ED05BD"/>
    <w:pPr>
      <w:pBdr>
        <w:top w:val="single" w:sz="4" w:space="0" w:color="auto"/>
        <w:left w:val="single" w:sz="4" w:space="0" w:color="000080"/>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82">
    <w:name w:val="xl82"/>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3">
    <w:name w:val="xl83"/>
    <w:basedOn w:val="Normal"/>
    <w:rsid w:val="00ED05BD"/>
    <w:pPr>
      <w:pBdr>
        <w:top w:val="single" w:sz="4" w:space="0" w:color="auto"/>
        <w:left w:val="single" w:sz="4" w:space="0" w:color="000080"/>
        <w:bottom w:val="single" w:sz="4" w:space="0" w:color="C0C0C0"/>
        <w:right w:val="single" w:sz="4" w:space="0" w:color="00000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4">
    <w:name w:val="xl84"/>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5">
    <w:name w:val="xl85"/>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6">
    <w:name w:val="xl86"/>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87">
    <w:name w:val="xl87"/>
    <w:basedOn w:val="Normal"/>
    <w:rsid w:val="00ED05BD"/>
    <w:pPr>
      <w:pBdr>
        <w:top w:val="single" w:sz="4" w:space="0" w:color="C0C0C0"/>
        <w:left w:val="single" w:sz="4" w:space="0" w:color="000080"/>
        <w:bottom w:val="single" w:sz="4" w:space="0" w:color="C0C0C0"/>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8">
    <w:name w:val="xl88"/>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9">
    <w:name w:val="xl8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0">
    <w:name w:val="xl90"/>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1">
    <w:name w:val="xl91"/>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2">
    <w:name w:val="xl92"/>
    <w:basedOn w:val="Normal"/>
    <w:rsid w:val="00ED05BD"/>
    <w:pPr>
      <w:pBdr>
        <w:top w:val="single" w:sz="4" w:space="0" w:color="C0C0C0"/>
        <w:left w:val="single" w:sz="4" w:space="0" w:color="00000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3">
    <w:name w:val="xl93"/>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4">
    <w:name w:val="xl94"/>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5">
    <w:name w:val="xl95"/>
    <w:basedOn w:val="Normal"/>
    <w:rsid w:val="00ED05BD"/>
    <w:pPr>
      <w:pBdr>
        <w:top w:val="single" w:sz="4" w:space="0" w:color="C0C0C0"/>
        <w:left w:val="single" w:sz="4" w:space="0" w:color="000080"/>
        <w:bottom w:val="single" w:sz="4" w:space="0" w:color="auto"/>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6">
    <w:name w:val="xl96"/>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7">
    <w:name w:val="xl97"/>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98">
    <w:name w:val="xl98"/>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99">
    <w:name w:val="xl99"/>
    <w:basedOn w:val="Normal"/>
    <w:rsid w:val="00ED05BD"/>
    <w:pPr>
      <w:pBdr>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00">
    <w:name w:val="xl100"/>
    <w:basedOn w:val="Normal"/>
    <w:rsid w:val="00ED05BD"/>
    <w:pPr>
      <w:pBdr>
        <w:top w:val="single" w:sz="4" w:space="0" w:color="auto"/>
        <w:left w:val="single" w:sz="4" w:space="0" w:color="auto"/>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1">
    <w:name w:val="xl101"/>
    <w:basedOn w:val="Normal"/>
    <w:rsid w:val="00ED05BD"/>
    <w:pPr>
      <w:pBdr>
        <w:top w:val="single" w:sz="4" w:space="0" w:color="auto"/>
        <w:left w:val="single" w:sz="4" w:space="0" w:color="000080"/>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2">
    <w:name w:val="xl102"/>
    <w:basedOn w:val="Normal"/>
    <w:rsid w:val="00ED05BD"/>
    <w:pPr>
      <w:pBdr>
        <w:top w:val="single" w:sz="4" w:space="0" w:color="auto"/>
        <w:left w:val="single" w:sz="4" w:space="0" w:color="auto"/>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3">
    <w:name w:val="xl103"/>
    <w:basedOn w:val="Normal"/>
    <w:rsid w:val="00ED05BD"/>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4">
    <w:name w:val="xl104"/>
    <w:basedOn w:val="Normal"/>
    <w:rsid w:val="00ED05BD"/>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5">
    <w:name w:val="xl105"/>
    <w:basedOn w:val="Normal"/>
    <w:rsid w:val="00ED05BD"/>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06">
    <w:name w:val="xl106"/>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7">
    <w:name w:val="xl107"/>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9">
    <w:name w:val="xl10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0">
    <w:name w:val="xl110"/>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11">
    <w:name w:val="xl111"/>
    <w:basedOn w:val="Normal"/>
    <w:rsid w:val="00ED05BD"/>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12">
    <w:name w:val="xl112"/>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3">
    <w:name w:val="xl113"/>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4">
    <w:name w:val="xl114"/>
    <w:basedOn w:val="Normal"/>
    <w:rsid w:val="00ED05BD"/>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5">
    <w:name w:val="xl115"/>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Normal"/>
    <w:rsid w:val="00ED05BD"/>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7">
    <w:name w:val="xl117"/>
    <w:basedOn w:val="Normal"/>
    <w:rsid w:val="00ED05BD"/>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8">
    <w:name w:val="xl118"/>
    <w:basedOn w:val="Normal"/>
    <w:rsid w:val="00ED05BD"/>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Bezproreda">
    <w:name w:val="No Spacing"/>
    <w:uiPriority w:val="1"/>
    <w:qFormat/>
    <w:rsid w:val="00C506C4"/>
    <w:pPr>
      <w:spacing w:after="0" w:line="240" w:lineRule="auto"/>
    </w:pPr>
  </w:style>
  <w:style w:type="character" w:styleId="Referencakomentara">
    <w:name w:val="annotation reference"/>
    <w:basedOn w:val="Zadanifontodlomka"/>
    <w:uiPriority w:val="99"/>
    <w:semiHidden/>
    <w:unhideWhenUsed/>
    <w:rsid w:val="00C506C4"/>
    <w:rPr>
      <w:sz w:val="16"/>
      <w:szCs w:val="16"/>
    </w:rPr>
  </w:style>
  <w:style w:type="paragraph" w:styleId="Tekstkomentara">
    <w:name w:val="annotation text"/>
    <w:basedOn w:val="Normal"/>
    <w:link w:val="TekstkomentaraChar"/>
    <w:uiPriority w:val="99"/>
    <w:semiHidden/>
    <w:unhideWhenUsed/>
    <w:rsid w:val="00C506C4"/>
    <w:pPr>
      <w:spacing w:line="240" w:lineRule="auto"/>
    </w:pPr>
    <w:rPr>
      <w:sz w:val="20"/>
      <w:szCs w:val="20"/>
    </w:rPr>
  </w:style>
  <w:style w:type="character" w:customStyle="1" w:styleId="TekstkomentaraChar">
    <w:name w:val="Tekst komentara Char"/>
    <w:basedOn w:val="Zadanifontodlomka"/>
    <w:link w:val="Tekstkomentara"/>
    <w:uiPriority w:val="99"/>
    <w:semiHidden/>
    <w:rsid w:val="00C506C4"/>
    <w:rPr>
      <w:sz w:val="20"/>
      <w:szCs w:val="20"/>
    </w:rPr>
  </w:style>
  <w:style w:type="paragraph" w:styleId="Predmetkomentara">
    <w:name w:val="annotation subject"/>
    <w:basedOn w:val="Tekstkomentara"/>
    <w:next w:val="Tekstkomentara"/>
    <w:link w:val="PredmetkomentaraChar"/>
    <w:uiPriority w:val="99"/>
    <w:semiHidden/>
    <w:unhideWhenUsed/>
    <w:rsid w:val="00C506C4"/>
    <w:rPr>
      <w:b/>
      <w:bCs/>
    </w:rPr>
  </w:style>
  <w:style w:type="character" w:customStyle="1" w:styleId="PredmetkomentaraChar">
    <w:name w:val="Predmet komentara Char"/>
    <w:basedOn w:val="TekstkomentaraChar"/>
    <w:link w:val="Predmetkomentara"/>
    <w:uiPriority w:val="99"/>
    <w:semiHidden/>
    <w:rsid w:val="00C506C4"/>
    <w:rPr>
      <w:b/>
      <w:bCs/>
      <w:sz w:val="20"/>
      <w:szCs w:val="20"/>
    </w:rPr>
  </w:style>
  <w:style w:type="paragraph" w:styleId="StandardWeb">
    <w:name w:val="Normal (Web)"/>
    <w:basedOn w:val="Normal"/>
    <w:uiPriority w:val="99"/>
    <w:unhideWhenUsed/>
    <w:rsid w:val="00A50EDE"/>
    <w:pPr>
      <w:spacing w:before="100" w:beforeAutospacing="1" w:after="100" w:afterAutospacing="1" w:line="240" w:lineRule="auto"/>
    </w:pPr>
    <w:rPr>
      <w:rFonts w:ascii="Times New Roman" w:hAnsi="Times New Roman" w:cs="Times New Roman"/>
      <w:sz w:val="24"/>
      <w:szCs w:val="24"/>
    </w:rPr>
  </w:style>
  <w:style w:type="paragraph" w:customStyle="1" w:styleId="xl119">
    <w:name w:val="xl119"/>
    <w:basedOn w:val="Normal"/>
    <w:rsid w:val="00396C88"/>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0">
    <w:name w:val="xl120"/>
    <w:basedOn w:val="Normal"/>
    <w:rsid w:val="00396C88"/>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1">
    <w:name w:val="xl121"/>
    <w:basedOn w:val="Normal"/>
    <w:rsid w:val="00396C88"/>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2">
    <w:name w:val="xl122"/>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3">
    <w:name w:val="xl123"/>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5">
    <w:name w:val="xl125"/>
    <w:basedOn w:val="Normal"/>
    <w:rsid w:val="00396C88"/>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7">
    <w:name w:val="xl127"/>
    <w:basedOn w:val="Normal"/>
    <w:rsid w:val="00396C88"/>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8">
    <w:name w:val="xl128"/>
    <w:basedOn w:val="Normal"/>
    <w:rsid w:val="00396C88"/>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9">
    <w:name w:val="xl129"/>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30">
    <w:name w:val="xl130"/>
    <w:basedOn w:val="Normal"/>
    <w:rsid w:val="00396C88"/>
    <w:pPr>
      <w:spacing w:before="100" w:beforeAutospacing="1" w:after="100" w:afterAutospacing="1" w:line="240" w:lineRule="auto"/>
      <w:textAlignment w:val="top"/>
    </w:pPr>
    <w:rPr>
      <w:rFonts w:ascii="Arial" w:eastAsia="Times New Roman" w:hAnsi="Arial" w:cs="Arial"/>
      <w:b/>
      <w:bCs/>
      <w:color w:val="0000FF"/>
      <w:sz w:val="18"/>
      <w:szCs w:val="18"/>
    </w:rPr>
  </w:style>
  <w:style w:type="paragraph" w:customStyle="1" w:styleId="xl131">
    <w:name w:val="xl131"/>
    <w:basedOn w:val="Normal"/>
    <w:rsid w:val="00396C88"/>
    <w:pPr>
      <w:spacing w:before="100" w:beforeAutospacing="1" w:after="100" w:afterAutospacing="1" w:line="240" w:lineRule="auto"/>
    </w:pPr>
    <w:rPr>
      <w:rFonts w:ascii="Arial" w:eastAsia="Times New Roman" w:hAnsi="Arial" w:cs="Arial"/>
      <w:sz w:val="18"/>
      <w:szCs w:val="18"/>
    </w:rPr>
  </w:style>
  <w:style w:type="paragraph" w:customStyle="1" w:styleId="xl132">
    <w:name w:val="xl132"/>
    <w:basedOn w:val="Normal"/>
    <w:rsid w:val="00396C88"/>
    <w:pPr>
      <w:pBdr>
        <w:top w:val="single" w:sz="4" w:space="0" w:color="auto"/>
        <w:left w:val="single" w:sz="4" w:space="0" w:color="auto"/>
        <w:bottom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3">
    <w:name w:val="xl133"/>
    <w:basedOn w:val="Normal"/>
    <w:rsid w:val="00396C88"/>
    <w:pPr>
      <w:pBdr>
        <w:top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4">
    <w:name w:val="xl134"/>
    <w:basedOn w:val="Normal"/>
    <w:rsid w:val="00396C8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4"/>
      <w:szCs w:val="24"/>
    </w:rPr>
  </w:style>
  <w:style w:type="paragraph" w:customStyle="1" w:styleId="xl136">
    <w:name w:val="xl136"/>
    <w:basedOn w:val="Normal"/>
    <w:rsid w:val="00396C8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396C88"/>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8">
    <w:name w:val="xl138"/>
    <w:basedOn w:val="Normal"/>
    <w:rsid w:val="00396C88"/>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FFFFFF"/>
    </w:rPr>
  </w:style>
  <w:style w:type="paragraph" w:customStyle="1" w:styleId="xl139">
    <w:name w:val="xl139"/>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8"/>
      <w:szCs w:val="28"/>
    </w:rPr>
  </w:style>
  <w:style w:type="paragraph" w:customStyle="1" w:styleId="xl140">
    <w:name w:val="xl140"/>
    <w:basedOn w:val="Normal"/>
    <w:rsid w:val="00396C8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al"/>
    <w:rsid w:val="00396C88"/>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42">
    <w:name w:val="xl142"/>
    <w:basedOn w:val="Normal"/>
    <w:rsid w:val="00396C88"/>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3">
    <w:name w:val="xl143"/>
    <w:basedOn w:val="Normal"/>
    <w:rsid w:val="00396C88"/>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396C88"/>
    <w:pPr>
      <w:spacing w:before="100" w:beforeAutospacing="1" w:after="100" w:afterAutospacing="1" w:line="240" w:lineRule="auto"/>
      <w:textAlignment w:val="center"/>
    </w:pPr>
    <w:rPr>
      <w:rFonts w:ascii="Arial" w:eastAsia="Times New Roman" w:hAnsi="Arial" w:cs="Arial"/>
      <w:b/>
      <w:bCs/>
      <w:color w:val="0000FF"/>
      <w:sz w:val="18"/>
      <w:szCs w:val="18"/>
    </w:rPr>
  </w:style>
  <w:style w:type="paragraph" w:customStyle="1" w:styleId="xl145">
    <w:name w:val="xl145"/>
    <w:basedOn w:val="Normal"/>
    <w:rsid w:val="00396C88"/>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46">
    <w:name w:val="xl146"/>
    <w:basedOn w:val="Normal"/>
    <w:rsid w:val="00396C88"/>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7">
    <w:name w:val="xl147"/>
    <w:basedOn w:val="Normal"/>
    <w:rsid w:val="00396C88"/>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Brojretka">
    <w:name w:val="line number"/>
    <w:basedOn w:val="Zadanifontodlomka"/>
    <w:uiPriority w:val="99"/>
    <w:semiHidden/>
    <w:unhideWhenUsed/>
    <w:rsid w:val="008F5C78"/>
  </w:style>
  <w:style w:type="numbering" w:customStyle="1" w:styleId="NoList2">
    <w:name w:val="No List2"/>
    <w:next w:val="Bezpopisa"/>
    <w:uiPriority w:val="99"/>
    <w:semiHidden/>
    <w:unhideWhenUsed/>
    <w:rsid w:val="00FD5EFD"/>
  </w:style>
  <w:style w:type="table" w:customStyle="1" w:styleId="TableGrid1">
    <w:name w:val="Table Grid1"/>
    <w:basedOn w:val="Obinatablica"/>
    <w:next w:val="Reetkatablice"/>
    <w:rsid w:val="00FD5E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rsid w:val="00E47305"/>
    <w:pPr>
      <w:spacing w:after="0" w:line="240" w:lineRule="auto"/>
      <w:jc w:val="center"/>
    </w:pPr>
    <w:rPr>
      <w:rFonts w:ascii="Arial" w:eastAsia="Calibri" w:hAnsi="Arial" w:cs="Times New Roman"/>
      <w:sz w:val="20"/>
      <w:szCs w:val="20"/>
    </w:rPr>
    <w:tblPr>
      <w:tblBorders>
        <w:top w:val="double" w:sz="4" w:space="0" w:color="9BBB59"/>
        <w:left w:val="double" w:sz="4" w:space="0" w:color="9BBB59"/>
        <w:bottom w:val="double" w:sz="4" w:space="0" w:color="9BBB59"/>
        <w:right w:val="double" w:sz="4" w:space="0" w:color="9BBB59"/>
        <w:insideH w:val="single" w:sz="6" w:space="0" w:color="9BBB59"/>
        <w:insideV w:val="single" w:sz="6" w:space="0" w:color="9BBB59"/>
      </w:tblBorders>
    </w:tblPr>
    <w:tcPr>
      <w:shd w:val="clear" w:color="auto" w:fill="DEEAF6"/>
      <w:vAlign w:val="center"/>
    </w:tcPr>
    <w:tblStylePr w:type="firstRow">
      <w:tblPr/>
      <w:tcPr>
        <w:tcBorders>
          <w:top w:val="double" w:sz="2" w:space="0" w:color="70AD47"/>
          <w:left w:val="double" w:sz="2" w:space="0" w:color="70AD47"/>
          <w:bottom w:val="double" w:sz="2" w:space="0" w:color="70AD47"/>
          <w:right w:val="double" w:sz="2" w:space="0" w:color="70AD47"/>
          <w:insideH w:val="single" w:sz="6" w:space="0" w:color="70AD47"/>
          <w:insideV w:val="single" w:sz="6" w:space="0" w:color="70AD47"/>
          <w:tl2br w:val="nil"/>
          <w:tr2bl w:val="nil"/>
        </w:tcBorders>
        <w:shd w:val="clear" w:color="auto" w:fill="BDD6EE"/>
      </w:tcPr>
    </w:tblStylePr>
    <w:tblStylePr w:type="lastRow">
      <w:rPr>
        <w:sz w:val="20"/>
      </w:rPr>
    </w:tblStylePr>
  </w:style>
  <w:style w:type="character" w:customStyle="1" w:styleId="Naslov4Char">
    <w:name w:val="Naslov 4 Char"/>
    <w:basedOn w:val="Zadanifontodlomka"/>
    <w:link w:val="Naslov4"/>
    <w:uiPriority w:val="9"/>
    <w:semiHidden/>
    <w:rsid w:val="00EC645F"/>
    <w:rPr>
      <w:rFonts w:asciiTheme="majorHAnsi" w:eastAsiaTheme="majorEastAsia" w:hAnsiTheme="majorHAnsi" w:cstheme="majorBidi"/>
      <w:b/>
      <w:bCs/>
      <w:i/>
      <w:iCs/>
      <w:color w:val="4F81BD" w:themeColor="accent1"/>
    </w:rPr>
  </w:style>
  <w:style w:type="numbering" w:customStyle="1" w:styleId="NoList3">
    <w:name w:val="No List3"/>
    <w:next w:val="Bezpopisa"/>
    <w:uiPriority w:val="99"/>
    <w:semiHidden/>
    <w:unhideWhenUsed/>
    <w:rsid w:val="001A324E"/>
  </w:style>
  <w:style w:type="table" w:customStyle="1" w:styleId="TableGrid3">
    <w:name w:val="Table Grid3"/>
    <w:basedOn w:val="Obinatablica"/>
    <w:next w:val="Reetkatablice"/>
    <w:rsid w:val="001A32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rsid w:val="001A324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A72788"/>
    <w:rPr>
      <w:rFonts w:asciiTheme="majorHAnsi" w:eastAsiaTheme="majorEastAsia" w:hAnsiTheme="majorHAnsi" w:cstheme="majorBidi"/>
      <w:b/>
      <w:bCs/>
      <w:color w:val="4F81BD" w:themeColor="accent1"/>
    </w:rPr>
  </w:style>
  <w:style w:type="paragraph" w:customStyle="1" w:styleId="font9">
    <w:name w:val="font9"/>
    <w:basedOn w:val="Normal"/>
    <w:rsid w:val="001F0F2B"/>
    <w:pPr>
      <w:spacing w:before="100" w:beforeAutospacing="1" w:after="100" w:afterAutospacing="1" w:line="240" w:lineRule="auto"/>
    </w:pPr>
    <w:rPr>
      <w:rFonts w:ascii="Calibri" w:eastAsia="Times New Roman" w:hAnsi="Calibri" w:cs="Calibri"/>
      <w:b/>
      <w:bCs/>
      <w:sz w:val="28"/>
      <w:szCs w:val="28"/>
    </w:rPr>
  </w:style>
  <w:style w:type="paragraph" w:customStyle="1" w:styleId="font10">
    <w:name w:val="font10"/>
    <w:basedOn w:val="Normal"/>
    <w:rsid w:val="001F0F2B"/>
    <w:pPr>
      <w:spacing w:before="100" w:beforeAutospacing="1" w:after="100" w:afterAutospacing="1" w:line="240" w:lineRule="auto"/>
    </w:pPr>
    <w:rPr>
      <w:rFonts w:ascii="Calibri" w:eastAsia="Times New Roman" w:hAnsi="Calibri" w:cs="Calibri"/>
      <w:b/>
      <w:bCs/>
      <w:sz w:val="28"/>
      <w:szCs w:val="28"/>
      <w:u w:val="single"/>
    </w:rPr>
  </w:style>
  <w:style w:type="paragraph" w:customStyle="1" w:styleId="font11">
    <w:name w:val="font11"/>
    <w:basedOn w:val="Normal"/>
    <w:rsid w:val="001F0F2B"/>
    <w:pPr>
      <w:spacing w:before="100" w:beforeAutospacing="1" w:after="100" w:afterAutospacing="1" w:line="240" w:lineRule="auto"/>
    </w:pPr>
    <w:rPr>
      <w:rFonts w:ascii="Calibri" w:eastAsia="Times New Roman" w:hAnsi="Calibri" w:cs="Calibri"/>
      <w:sz w:val="20"/>
      <w:szCs w:val="20"/>
    </w:rPr>
  </w:style>
  <w:style w:type="paragraph" w:customStyle="1" w:styleId="font12">
    <w:name w:val="font12"/>
    <w:basedOn w:val="Normal"/>
    <w:rsid w:val="001F0F2B"/>
    <w:pPr>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67">
    <w:name w:val="xl6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68">
    <w:name w:val="xl68"/>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9">
    <w:name w:val="xl6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48">
    <w:name w:val="xl148"/>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49">
    <w:name w:val="xl149"/>
    <w:basedOn w:val="Normal"/>
    <w:rsid w:val="001F0F2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0">
    <w:name w:val="xl150"/>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1">
    <w:name w:val="xl151"/>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2">
    <w:name w:val="xl152"/>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3">
    <w:name w:val="xl153"/>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4">
    <w:name w:val="xl15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55">
    <w:name w:val="xl15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156">
    <w:name w:val="xl156"/>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7">
    <w:name w:val="xl15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8">
    <w:name w:val="xl158"/>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9">
    <w:name w:val="xl15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0">
    <w:name w:val="xl16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61">
    <w:name w:val="xl161"/>
    <w:basedOn w:val="Normal"/>
    <w:rsid w:val="001F0F2B"/>
    <w:pP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2">
    <w:name w:val="xl16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3">
    <w:name w:val="xl163"/>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64">
    <w:name w:val="xl164"/>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5">
    <w:name w:val="xl16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6">
    <w:name w:val="xl1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7">
    <w:name w:val="xl167"/>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8">
    <w:name w:val="xl168"/>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9">
    <w:name w:val="xl16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70">
    <w:name w:val="xl17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1">
    <w:name w:val="xl171"/>
    <w:basedOn w:val="Normal"/>
    <w:rsid w:val="001F0F2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1F0F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1F0F2B"/>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1F0F2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6">
    <w:name w:val="xl176"/>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F0F2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0">
    <w:name w:val="xl18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1">
    <w:name w:val="xl181"/>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2">
    <w:name w:val="xl182"/>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3">
    <w:name w:val="xl18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84">
    <w:name w:val="xl184"/>
    <w:basedOn w:val="Normal"/>
    <w:rsid w:val="001F0F2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5">
    <w:name w:val="xl185"/>
    <w:basedOn w:val="Normal"/>
    <w:rsid w:val="001F0F2B"/>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Normal"/>
    <w:rsid w:val="001F0F2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7">
    <w:name w:val="xl187"/>
    <w:basedOn w:val="Normal"/>
    <w:rsid w:val="001F0F2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1F0F2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F0F2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1">
    <w:name w:val="xl19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2">
    <w:name w:val="xl192"/>
    <w:basedOn w:val="Normal"/>
    <w:rsid w:val="001F0F2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1F0F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1F0F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6">
    <w:name w:val="xl196"/>
    <w:basedOn w:val="Normal"/>
    <w:rsid w:val="001F0F2B"/>
    <w:pP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7">
    <w:name w:val="xl197"/>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8">
    <w:name w:val="xl198"/>
    <w:basedOn w:val="Normal"/>
    <w:rsid w:val="001F0F2B"/>
    <w:pPr>
      <w:pBdr>
        <w:left w:val="single" w:sz="8"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99">
    <w:name w:val="xl199"/>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0">
    <w:name w:val="xl20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1">
    <w:name w:val="xl20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2">
    <w:name w:val="xl20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3">
    <w:name w:val="xl203"/>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4">
    <w:name w:val="xl20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5">
    <w:name w:val="xl205"/>
    <w:basedOn w:val="Normal"/>
    <w:rsid w:val="001F0F2B"/>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6">
    <w:name w:val="xl206"/>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7">
    <w:name w:val="xl20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8">
    <w:name w:val="xl20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9">
    <w:name w:val="xl209"/>
    <w:basedOn w:val="Normal"/>
    <w:rsid w:val="001F0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0">
    <w:name w:val="xl210"/>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1">
    <w:name w:val="xl21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
    <w:name w:val="xl213"/>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4">
    <w:name w:val="xl214"/>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5">
    <w:name w:val="xl215"/>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6">
    <w:name w:val="xl216"/>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7">
    <w:name w:val="xl217"/>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8">
    <w:name w:val="xl218"/>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9">
    <w:name w:val="xl219"/>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0">
    <w:name w:val="xl22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1">
    <w:name w:val="xl22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2">
    <w:name w:val="xl22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3">
    <w:name w:val="xl223"/>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4">
    <w:name w:val="xl224"/>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5">
    <w:name w:val="xl225"/>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6">
    <w:name w:val="xl226"/>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0">
    <w:name w:val="xl23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1">
    <w:name w:val="xl23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3">
    <w:name w:val="xl233"/>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4">
    <w:name w:val="xl23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5">
    <w:name w:val="xl23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6">
    <w:name w:val="xl23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7">
    <w:name w:val="xl23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8">
    <w:name w:val="xl23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9">
    <w:name w:val="xl23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0">
    <w:name w:val="xl24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1">
    <w:name w:val="xl241"/>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2">
    <w:name w:val="xl242"/>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3">
    <w:name w:val="xl243"/>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4">
    <w:name w:val="xl244"/>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6">
    <w:name w:val="xl246"/>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7">
    <w:name w:val="xl24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8">
    <w:name w:val="xl24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9">
    <w:name w:val="xl24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0">
    <w:name w:val="xl250"/>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3">
    <w:name w:val="xl25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7">
    <w:name w:val="xl25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8">
    <w:name w:val="xl258"/>
    <w:basedOn w:val="Normal"/>
    <w:rsid w:val="001F0F2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9">
    <w:name w:val="xl259"/>
    <w:basedOn w:val="Normal"/>
    <w:rsid w:val="001F0F2B"/>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Normal"/>
    <w:rsid w:val="001F0F2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Normal"/>
    <w:rsid w:val="001F0F2B"/>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Normal"/>
    <w:rsid w:val="001F0F2B"/>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Normal"/>
    <w:rsid w:val="001F0F2B"/>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5">
    <w:name w:val="xl26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6">
    <w:name w:val="xl2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7">
    <w:name w:val="xl267"/>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8">
    <w:name w:val="xl26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9">
    <w:name w:val="xl26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0">
    <w:name w:val="xl270"/>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1">
    <w:name w:val="xl27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2">
    <w:name w:val="xl272"/>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3">
    <w:name w:val="xl27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4">
    <w:name w:val="xl27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5">
    <w:name w:val="xl27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6">
    <w:name w:val="xl276"/>
    <w:basedOn w:val="Normal"/>
    <w:rsid w:val="001F0F2B"/>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7">
    <w:name w:val="xl277"/>
    <w:basedOn w:val="Normal"/>
    <w:rsid w:val="001F0F2B"/>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8">
    <w:name w:val="xl27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9">
    <w:name w:val="xl27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1">
    <w:name w:val="xl28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2">
    <w:name w:val="xl282"/>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3">
    <w:name w:val="xl283"/>
    <w:basedOn w:val="Normal"/>
    <w:rsid w:val="001F0F2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4">
    <w:name w:val="xl284"/>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5">
    <w:name w:val="xl285"/>
    <w:basedOn w:val="Normal"/>
    <w:rsid w:val="001F0F2B"/>
    <w:pPr>
      <w:pBdr>
        <w:left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6">
    <w:name w:val="xl286"/>
    <w:basedOn w:val="Normal"/>
    <w:rsid w:val="001F0F2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7">
    <w:name w:val="xl287"/>
    <w:basedOn w:val="Normal"/>
    <w:rsid w:val="001F0F2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8">
    <w:name w:val="xl288"/>
    <w:basedOn w:val="Normal"/>
    <w:rsid w:val="001F0F2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9">
    <w:name w:val="xl28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0">
    <w:name w:val="xl290"/>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1F0F2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Normal"/>
    <w:rsid w:val="001F0F2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1F0F2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5">
    <w:name w:val="xl295"/>
    <w:basedOn w:val="Normal"/>
    <w:rsid w:val="001F0F2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1F0F2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7">
    <w:name w:val="xl297"/>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8">
    <w:name w:val="xl298"/>
    <w:basedOn w:val="Normal"/>
    <w:rsid w:val="001F0F2B"/>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9">
    <w:name w:val="xl299"/>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300">
    <w:name w:val="xl30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1">
    <w:name w:val="xl30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2">
    <w:name w:val="xl30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3">
    <w:name w:val="xl303"/>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4">
    <w:name w:val="xl304"/>
    <w:basedOn w:val="Normal"/>
    <w:rsid w:val="001F0F2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5">
    <w:name w:val="xl305"/>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Naslov6Char">
    <w:name w:val="Naslov 6 Char"/>
    <w:basedOn w:val="Zadanifontodlomka"/>
    <w:link w:val="Naslov6"/>
    <w:uiPriority w:val="9"/>
    <w:semiHidden/>
    <w:rsid w:val="00DF152D"/>
    <w:rPr>
      <w:rFonts w:asciiTheme="majorHAnsi" w:eastAsiaTheme="majorEastAsia" w:hAnsiTheme="majorHAnsi" w:cstheme="majorBidi"/>
      <w:i/>
      <w:iCs/>
      <w:color w:val="243F60" w:themeColor="accent1" w:themeShade="7F"/>
    </w:rPr>
  </w:style>
  <w:style w:type="table" w:customStyle="1" w:styleId="TableGrid4">
    <w:name w:val="Table Grid4"/>
    <w:basedOn w:val="Obinatablica"/>
    <w:next w:val="Reetkatablice"/>
    <w:uiPriority w:val="59"/>
    <w:rsid w:val="00DF15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736BCE"/>
  </w:style>
  <w:style w:type="table" w:customStyle="1" w:styleId="Reetkatablice1">
    <w:name w:val="Rešetka tablice1"/>
    <w:basedOn w:val="Obinatablica"/>
    <w:next w:val="Reetkatablice"/>
    <w:uiPriority w:val="59"/>
    <w:rsid w:val="00A4416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440B3"/>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unhideWhenUsed/>
    <w:rsid w:val="00E0530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1349F8"/>
  </w:style>
  <w:style w:type="table" w:customStyle="1" w:styleId="Reetkatablice4">
    <w:name w:val="Rešetka tablice4"/>
    <w:basedOn w:val="Obinatablica"/>
    <w:next w:val="Reetkatablice"/>
    <w:rsid w:val="001349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rsid w:val="00C55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rsid w:val="00EB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321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Naslov5Char">
    <w:name w:val="Naslov 5 Char"/>
    <w:basedOn w:val="Zadanifontodlomka"/>
    <w:link w:val="Naslov5"/>
    <w:uiPriority w:val="9"/>
    <w:semiHidden/>
    <w:rsid w:val="002A1E48"/>
    <w:rPr>
      <w:rFonts w:ascii="Calibri" w:eastAsia="Times New Roman" w:hAnsi="Calibri" w:cs="Times New Roman"/>
      <w:color w:val="2F5496"/>
      <w:kern w:val="2"/>
      <w:lang w:eastAsia="en-US"/>
    </w:rPr>
  </w:style>
  <w:style w:type="character" w:customStyle="1" w:styleId="Naslov7Char">
    <w:name w:val="Naslov 7 Char"/>
    <w:basedOn w:val="Zadanifontodlomka"/>
    <w:link w:val="Naslov7"/>
    <w:uiPriority w:val="9"/>
    <w:semiHidden/>
    <w:rsid w:val="002A1E48"/>
    <w:rPr>
      <w:rFonts w:ascii="Calibri" w:eastAsia="Times New Roman" w:hAnsi="Calibri" w:cs="Times New Roman"/>
      <w:color w:val="595959"/>
      <w:kern w:val="2"/>
      <w:lang w:eastAsia="en-US"/>
    </w:rPr>
  </w:style>
  <w:style w:type="character" w:customStyle="1" w:styleId="Naslov8Char">
    <w:name w:val="Naslov 8 Char"/>
    <w:basedOn w:val="Zadanifontodlomka"/>
    <w:link w:val="Naslov8"/>
    <w:uiPriority w:val="9"/>
    <w:semiHidden/>
    <w:rsid w:val="002A1E48"/>
    <w:rPr>
      <w:rFonts w:ascii="Calibri" w:eastAsia="Times New Roman" w:hAnsi="Calibri" w:cs="Times New Roman"/>
      <w:i/>
      <w:iCs/>
      <w:color w:val="272727"/>
      <w:kern w:val="2"/>
      <w:lang w:eastAsia="en-US"/>
    </w:rPr>
  </w:style>
  <w:style w:type="character" w:customStyle="1" w:styleId="Naslov9Char">
    <w:name w:val="Naslov 9 Char"/>
    <w:basedOn w:val="Zadanifontodlomka"/>
    <w:link w:val="Naslov9"/>
    <w:uiPriority w:val="9"/>
    <w:semiHidden/>
    <w:rsid w:val="002A1E48"/>
    <w:rPr>
      <w:rFonts w:ascii="Calibri" w:eastAsia="Times New Roman" w:hAnsi="Calibri" w:cs="Times New Roman"/>
      <w:color w:val="272727"/>
      <w:kern w:val="2"/>
      <w:lang w:eastAsia="en-US"/>
    </w:rPr>
  </w:style>
  <w:style w:type="numbering" w:customStyle="1" w:styleId="Bezpopisa3">
    <w:name w:val="Bez popisa3"/>
    <w:next w:val="Bezpopisa"/>
    <w:uiPriority w:val="99"/>
    <w:semiHidden/>
    <w:unhideWhenUsed/>
    <w:rsid w:val="002A1E48"/>
  </w:style>
  <w:style w:type="paragraph" w:styleId="Podnaslov">
    <w:name w:val="Subtitle"/>
    <w:basedOn w:val="Normal"/>
    <w:next w:val="Normal"/>
    <w:link w:val="PodnaslovChar"/>
    <w:uiPriority w:val="11"/>
    <w:qFormat/>
    <w:rsid w:val="002A1E48"/>
    <w:pPr>
      <w:numPr>
        <w:ilvl w:val="1"/>
      </w:numPr>
      <w:spacing w:after="160" w:line="259" w:lineRule="auto"/>
    </w:pPr>
    <w:rPr>
      <w:rFonts w:ascii="Calibri" w:eastAsia="Times New Roman" w:hAnsi="Calibri" w:cs="Times New Roman"/>
      <w:color w:val="595959"/>
      <w:spacing w:val="15"/>
      <w:kern w:val="2"/>
      <w:sz w:val="28"/>
      <w:szCs w:val="28"/>
      <w:lang w:eastAsia="en-US"/>
    </w:rPr>
  </w:style>
  <w:style w:type="character" w:customStyle="1" w:styleId="PodnaslovChar">
    <w:name w:val="Podnaslov Char"/>
    <w:basedOn w:val="Zadanifontodlomka"/>
    <w:link w:val="Podnaslov"/>
    <w:uiPriority w:val="11"/>
    <w:rsid w:val="002A1E48"/>
    <w:rPr>
      <w:rFonts w:ascii="Calibri" w:eastAsia="Times New Roman" w:hAnsi="Calibri" w:cs="Times New Roman"/>
      <w:color w:val="595959"/>
      <w:spacing w:val="15"/>
      <w:kern w:val="2"/>
      <w:sz w:val="28"/>
      <w:szCs w:val="28"/>
      <w:lang w:eastAsia="en-US"/>
    </w:rPr>
  </w:style>
  <w:style w:type="paragraph" w:styleId="Citat">
    <w:name w:val="Quote"/>
    <w:basedOn w:val="Normal"/>
    <w:next w:val="Normal"/>
    <w:link w:val="CitatChar"/>
    <w:uiPriority w:val="29"/>
    <w:qFormat/>
    <w:rsid w:val="002A1E48"/>
    <w:pPr>
      <w:spacing w:before="160" w:after="160" w:line="259" w:lineRule="auto"/>
      <w:jc w:val="center"/>
    </w:pPr>
    <w:rPr>
      <w:rFonts w:ascii="Calibri" w:eastAsia="Calibri" w:hAnsi="Calibri" w:cs="Times New Roman"/>
      <w:i/>
      <w:iCs/>
      <w:color w:val="404040"/>
      <w:kern w:val="2"/>
      <w:lang w:eastAsia="en-US"/>
    </w:rPr>
  </w:style>
  <w:style w:type="character" w:customStyle="1" w:styleId="CitatChar">
    <w:name w:val="Citat Char"/>
    <w:basedOn w:val="Zadanifontodlomka"/>
    <w:link w:val="Citat"/>
    <w:uiPriority w:val="29"/>
    <w:rsid w:val="002A1E48"/>
    <w:rPr>
      <w:rFonts w:ascii="Calibri" w:eastAsia="Calibri" w:hAnsi="Calibri" w:cs="Times New Roman"/>
      <w:i/>
      <w:iCs/>
      <w:color w:val="404040"/>
      <w:kern w:val="2"/>
      <w:lang w:eastAsia="en-US"/>
    </w:rPr>
  </w:style>
  <w:style w:type="character" w:styleId="Jakoisticanje">
    <w:name w:val="Intense Emphasis"/>
    <w:uiPriority w:val="21"/>
    <w:qFormat/>
    <w:rsid w:val="002A1E48"/>
    <w:rPr>
      <w:i/>
      <w:iCs/>
      <w:color w:val="2F5496"/>
    </w:rPr>
  </w:style>
  <w:style w:type="paragraph" w:styleId="Naglaencitat">
    <w:name w:val="Intense Quote"/>
    <w:basedOn w:val="Normal"/>
    <w:next w:val="Normal"/>
    <w:link w:val="NaglaencitatChar"/>
    <w:uiPriority w:val="30"/>
    <w:qFormat/>
    <w:rsid w:val="002A1E48"/>
    <w:pPr>
      <w:pBdr>
        <w:top w:val="single" w:sz="4" w:space="10" w:color="2F5496"/>
        <w:bottom w:val="single" w:sz="4" w:space="10" w:color="2F5496"/>
      </w:pBdr>
      <w:spacing w:before="360" w:after="360" w:line="259" w:lineRule="auto"/>
      <w:ind w:left="864" w:right="864"/>
      <w:jc w:val="center"/>
    </w:pPr>
    <w:rPr>
      <w:rFonts w:ascii="Calibri" w:eastAsia="Calibri" w:hAnsi="Calibri" w:cs="Times New Roman"/>
      <w:i/>
      <w:iCs/>
      <w:color w:val="2F5496"/>
      <w:kern w:val="2"/>
      <w:lang w:eastAsia="en-US"/>
    </w:rPr>
  </w:style>
  <w:style w:type="character" w:customStyle="1" w:styleId="NaglaencitatChar">
    <w:name w:val="Naglašen citat Char"/>
    <w:basedOn w:val="Zadanifontodlomka"/>
    <w:link w:val="Naglaencitat"/>
    <w:uiPriority w:val="30"/>
    <w:rsid w:val="002A1E48"/>
    <w:rPr>
      <w:rFonts w:ascii="Calibri" w:eastAsia="Calibri" w:hAnsi="Calibri" w:cs="Times New Roman"/>
      <w:i/>
      <w:iCs/>
      <w:color w:val="2F5496"/>
      <w:kern w:val="2"/>
      <w:lang w:eastAsia="en-US"/>
    </w:rPr>
  </w:style>
  <w:style w:type="character" w:styleId="Istaknutareferenca">
    <w:name w:val="Intense Reference"/>
    <w:uiPriority w:val="32"/>
    <w:qFormat/>
    <w:rsid w:val="002A1E48"/>
    <w:rPr>
      <w:b/>
      <w:bCs/>
      <w:smallCaps/>
      <w:color w:val="2F5496"/>
      <w:spacing w:val="5"/>
    </w:rPr>
  </w:style>
  <w:style w:type="table" w:customStyle="1" w:styleId="Reetkatablice7">
    <w:name w:val="Rešetka tablice7"/>
    <w:basedOn w:val="Obinatablica"/>
    <w:next w:val="Reetkatablice"/>
    <w:uiPriority w:val="39"/>
    <w:rsid w:val="002A1E48"/>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1C06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59"/>
    <w:rsid w:val="001C06F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59"/>
    <w:rsid w:val="008C2F0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uiPriority w:val="99"/>
    <w:semiHidden/>
    <w:unhideWhenUsed/>
    <w:rsid w:val="00C030AD"/>
  </w:style>
  <w:style w:type="paragraph" w:customStyle="1" w:styleId="nospacing">
    <w:name w:val="nospacing"/>
    <w:basedOn w:val="Normal"/>
    <w:rsid w:val="00C030AD"/>
    <w:pPr>
      <w:spacing w:after="0" w:line="240" w:lineRule="auto"/>
      <w:jc w:val="center"/>
    </w:pPr>
    <w:rPr>
      <w:rFonts w:ascii="Times New Roman" w:hAnsi="Times New Roman" w:cs="Times New Roman"/>
      <w:sz w:val="24"/>
      <w:szCs w:val="24"/>
      <w14:ligatures w14:val="standardContextual"/>
    </w:rPr>
  </w:style>
  <w:style w:type="paragraph" w:customStyle="1" w:styleId="nospacing-000006">
    <w:name w:val="nospacing-000006"/>
    <w:basedOn w:val="Normal"/>
    <w:rsid w:val="00C030AD"/>
    <w:pPr>
      <w:spacing w:after="0" w:line="240" w:lineRule="auto"/>
      <w:jc w:val="both"/>
    </w:pPr>
    <w:rPr>
      <w:rFonts w:ascii="Times New Roman" w:hAnsi="Times New Roman" w:cs="Times New Roman"/>
      <w:sz w:val="24"/>
      <w:szCs w:val="24"/>
      <w14:ligatures w14:val="standardContextual"/>
    </w:rPr>
  </w:style>
  <w:style w:type="paragraph" w:customStyle="1" w:styleId="000007">
    <w:name w:val="000007"/>
    <w:basedOn w:val="Normal"/>
    <w:rsid w:val="00C030AD"/>
    <w:pPr>
      <w:spacing w:after="0" w:line="240" w:lineRule="auto"/>
      <w:jc w:val="both"/>
    </w:pPr>
    <w:rPr>
      <w:rFonts w:ascii="Times New Roman" w:hAnsi="Times New Roman" w:cs="Times New Roman"/>
      <w:sz w:val="24"/>
      <w:szCs w:val="24"/>
      <w14:ligatures w14:val="standardContextual"/>
    </w:rPr>
  </w:style>
  <w:style w:type="character" w:customStyle="1" w:styleId="000000">
    <w:name w:val="000000"/>
    <w:basedOn w:val="Zadanifontodlomka"/>
    <w:rsid w:val="00C030AD"/>
    <w:rPr>
      <w:b/>
      <w:bCs/>
      <w:sz w:val="24"/>
      <w:szCs w:val="24"/>
    </w:rPr>
  </w:style>
  <w:style w:type="character" w:customStyle="1" w:styleId="defaultparagraphfont-000001">
    <w:name w:val="defaultparagraphfont-000001"/>
    <w:basedOn w:val="Zadanifontodlomka"/>
    <w:rsid w:val="00C030AD"/>
    <w:rPr>
      <w:rFonts w:ascii="Times New Roman" w:hAnsi="Times New Roman" w:cs="Times New Roman" w:hint="default"/>
      <w:b/>
      <w:bCs/>
      <w:sz w:val="24"/>
      <w:szCs w:val="24"/>
    </w:rPr>
  </w:style>
  <w:style w:type="character" w:customStyle="1" w:styleId="000003">
    <w:name w:val="000003"/>
    <w:basedOn w:val="Zadanifontodlomka"/>
    <w:rsid w:val="00C030AD"/>
    <w:rPr>
      <w:b w:val="0"/>
      <w:bCs w:val="0"/>
      <w:sz w:val="24"/>
      <w:szCs w:val="24"/>
    </w:rPr>
  </w:style>
  <w:style w:type="character" w:customStyle="1" w:styleId="defaultparagraphfont-000005">
    <w:name w:val="defaultparagraphfont-000005"/>
    <w:basedOn w:val="Zadanifontodlomka"/>
    <w:rsid w:val="00C030AD"/>
    <w:rPr>
      <w:rFonts w:ascii="Times New Roman" w:hAnsi="Times New Roman" w:cs="Times New Roman" w:hint="default"/>
      <w:b w:val="0"/>
      <w:bCs w:val="0"/>
      <w:sz w:val="24"/>
      <w:szCs w:val="24"/>
    </w:rPr>
  </w:style>
  <w:style w:type="character" w:customStyle="1" w:styleId="000008">
    <w:name w:val="000008"/>
    <w:basedOn w:val="Zadanifontodlomka"/>
    <w:rsid w:val="00C030AD"/>
    <w:rPr>
      <w:rFonts w:ascii="Times New Roman" w:hAnsi="Times New Roman" w:cs="Times New Roman" w:hint="default"/>
      <w:b w:val="0"/>
      <w:bCs w:val="0"/>
      <w:sz w:val="24"/>
      <w:szCs w:val="24"/>
    </w:rPr>
  </w:style>
  <w:style w:type="paragraph" w:customStyle="1" w:styleId="Standard">
    <w:name w:val="Standard"/>
    <w:rsid w:val="00C030AD"/>
    <w:pPr>
      <w:suppressAutoHyphens/>
      <w:autoSpaceDN w:val="0"/>
      <w:spacing w:after="0" w:line="240" w:lineRule="auto"/>
      <w:textAlignment w:val="baseline"/>
    </w:pPr>
    <w:rPr>
      <w:rFonts w:ascii="Calibri" w:eastAsia="Calibri" w:hAnsi="Calibri" w:cs="Arial"/>
      <w:kern w:val="3"/>
      <w:sz w:val="20"/>
      <w:szCs w:val="20"/>
    </w:rPr>
  </w:style>
  <w:style w:type="character" w:customStyle="1" w:styleId="BEZINDENTACIJEChar">
    <w:name w:val="BEZ INDENTACIJE Char"/>
    <w:basedOn w:val="Zadanifontodlomka"/>
    <w:link w:val="BEZINDENTACIJE"/>
    <w:qFormat/>
    <w:locked/>
    <w:rsid w:val="00C030AD"/>
    <w:rPr>
      <w:rFonts w:ascii="Times New Roman" w:eastAsia="Times New Roman" w:hAnsi="Times New Roman"/>
      <w:color w:val="00000A"/>
      <w:sz w:val="24"/>
      <w:szCs w:val="24"/>
    </w:rPr>
  </w:style>
  <w:style w:type="paragraph" w:customStyle="1" w:styleId="BEZINDENTACIJE">
    <w:name w:val="BEZ INDENTACIJE"/>
    <w:basedOn w:val="Normal"/>
    <w:link w:val="BEZINDENTACIJEChar"/>
    <w:qFormat/>
    <w:rsid w:val="00C030AD"/>
    <w:pPr>
      <w:suppressAutoHyphens/>
      <w:spacing w:after="0"/>
      <w:jc w:val="both"/>
    </w:pPr>
    <w:rPr>
      <w:rFonts w:ascii="Times New Roman" w:eastAsia="Times New Roman" w:hAnsi="Times New Roman"/>
      <w:color w:val="00000A"/>
      <w:sz w:val="24"/>
      <w:szCs w:val="24"/>
    </w:rPr>
  </w:style>
  <w:style w:type="character" w:customStyle="1" w:styleId="UnresolvedMention">
    <w:name w:val="Unresolved Mention"/>
    <w:basedOn w:val="Zadanifontodlomka"/>
    <w:uiPriority w:val="99"/>
    <w:semiHidden/>
    <w:unhideWhenUsed/>
    <w:rsid w:val="00C03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335">
      <w:bodyDiv w:val="1"/>
      <w:marLeft w:val="0"/>
      <w:marRight w:val="0"/>
      <w:marTop w:val="0"/>
      <w:marBottom w:val="0"/>
      <w:divBdr>
        <w:top w:val="none" w:sz="0" w:space="0" w:color="auto"/>
        <w:left w:val="none" w:sz="0" w:space="0" w:color="auto"/>
        <w:bottom w:val="none" w:sz="0" w:space="0" w:color="auto"/>
        <w:right w:val="none" w:sz="0" w:space="0" w:color="auto"/>
      </w:divBdr>
    </w:div>
    <w:div w:id="99834247">
      <w:bodyDiv w:val="1"/>
      <w:marLeft w:val="0"/>
      <w:marRight w:val="0"/>
      <w:marTop w:val="0"/>
      <w:marBottom w:val="0"/>
      <w:divBdr>
        <w:top w:val="none" w:sz="0" w:space="0" w:color="auto"/>
        <w:left w:val="none" w:sz="0" w:space="0" w:color="auto"/>
        <w:bottom w:val="none" w:sz="0" w:space="0" w:color="auto"/>
        <w:right w:val="none" w:sz="0" w:space="0" w:color="auto"/>
      </w:divBdr>
    </w:div>
    <w:div w:id="128866243">
      <w:bodyDiv w:val="1"/>
      <w:marLeft w:val="0"/>
      <w:marRight w:val="0"/>
      <w:marTop w:val="0"/>
      <w:marBottom w:val="0"/>
      <w:divBdr>
        <w:top w:val="none" w:sz="0" w:space="0" w:color="auto"/>
        <w:left w:val="none" w:sz="0" w:space="0" w:color="auto"/>
        <w:bottom w:val="none" w:sz="0" w:space="0" w:color="auto"/>
        <w:right w:val="none" w:sz="0" w:space="0" w:color="auto"/>
      </w:divBdr>
    </w:div>
    <w:div w:id="152651635">
      <w:bodyDiv w:val="1"/>
      <w:marLeft w:val="0"/>
      <w:marRight w:val="0"/>
      <w:marTop w:val="0"/>
      <w:marBottom w:val="0"/>
      <w:divBdr>
        <w:top w:val="none" w:sz="0" w:space="0" w:color="auto"/>
        <w:left w:val="none" w:sz="0" w:space="0" w:color="auto"/>
        <w:bottom w:val="none" w:sz="0" w:space="0" w:color="auto"/>
        <w:right w:val="none" w:sz="0" w:space="0" w:color="auto"/>
      </w:divBdr>
    </w:div>
    <w:div w:id="155801567">
      <w:bodyDiv w:val="1"/>
      <w:marLeft w:val="0"/>
      <w:marRight w:val="0"/>
      <w:marTop w:val="0"/>
      <w:marBottom w:val="0"/>
      <w:divBdr>
        <w:top w:val="none" w:sz="0" w:space="0" w:color="auto"/>
        <w:left w:val="none" w:sz="0" w:space="0" w:color="auto"/>
        <w:bottom w:val="none" w:sz="0" w:space="0" w:color="auto"/>
        <w:right w:val="none" w:sz="0" w:space="0" w:color="auto"/>
      </w:divBdr>
    </w:div>
    <w:div w:id="157889633">
      <w:bodyDiv w:val="1"/>
      <w:marLeft w:val="0"/>
      <w:marRight w:val="0"/>
      <w:marTop w:val="0"/>
      <w:marBottom w:val="0"/>
      <w:divBdr>
        <w:top w:val="none" w:sz="0" w:space="0" w:color="auto"/>
        <w:left w:val="none" w:sz="0" w:space="0" w:color="auto"/>
        <w:bottom w:val="none" w:sz="0" w:space="0" w:color="auto"/>
        <w:right w:val="none" w:sz="0" w:space="0" w:color="auto"/>
      </w:divBdr>
    </w:div>
    <w:div w:id="172258041">
      <w:bodyDiv w:val="1"/>
      <w:marLeft w:val="0"/>
      <w:marRight w:val="0"/>
      <w:marTop w:val="0"/>
      <w:marBottom w:val="0"/>
      <w:divBdr>
        <w:top w:val="none" w:sz="0" w:space="0" w:color="auto"/>
        <w:left w:val="none" w:sz="0" w:space="0" w:color="auto"/>
        <w:bottom w:val="none" w:sz="0" w:space="0" w:color="auto"/>
        <w:right w:val="none" w:sz="0" w:space="0" w:color="auto"/>
      </w:divBdr>
    </w:div>
    <w:div w:id="186990762">
      <w:bodyDiv w:val="1"/>
      <w:marLeft w:val="0"/>
      <w:marRight w:val="0"/>
      <w:marTop w:val="0"/>
      <w:marBottom w:val="0"/>
      <w:divBdr>
        <w:top w:val="none" w:sz="0" w:space="0" w:color="auto"/>
        <w:left w:val="none" w:sz="0" w:space="0" w:color="auto"/>
        <w:bottom w:val="none" w:sz="0" w:space="0" w:color="auto"/>
        <w:right w:val="none" w:sz="0" w:space="0" w:color="auto"/>
      </w:divBdr>
    </w:div>
    <w:div w:id="221602807">
      <w:bodyDiv w:val="1"/>
      <w:marLeft w:val="0"/>
      <w:marRight w:val="0"/>
      <w:marTop w:val="0"/>
      <w:marBottom w:val="0"/>
      <w:divBdr>
        <w:top w:val="none" w:sz="0" w:space="0" w:color="auto"/>
        <w:left w:val="none" w:sz="0" w:space="0" w:color="auto"/>
        <w:bottom w:val="none" w:sz="0" w:space="0" w:color="auto"/>
        <w:right w:val="none" w:sz="0" w:space="0" w:color="auto"/>
      </w:divBdr>
    </w:div>
    <w:div w:id="260989266">
      <w:bodyDiv w:val="1"/>
      <w:marLeft w:val="0"/>
      <w:marRight w:val="0"/>
      <w:marTop w:val="0"/>
      <w:marBottom w:val="0"/>
      <w:divBdr>
        <w:top w:val="none" w:sz="0" w:space="0" w:color="auto"/>
        <w:left w:val="none" w:sz="0" w:space="0" w:color="auto"/>
        <w:bottom w:val="none" w:sz="0" w:space="0" w:color="auto"/>
        <w:right w:val="none" w:sz="0" w:space="0" w:color="auto"/>
      </w:divBdr>
    </w:div>
    <w:div w:id="295792413">
      <w:bodyDiv w:val="1"/>
      <w:marLeft w:val="0"/>
      <w:marRight w:val="0"/>
      <w:marTop w:val="0"/>
      <w:marBottom w:val="0"/>
      <w:divBdr>
        <w:top w:val="none" w:sz="0" w:space="0" w:color="auto"/>
        <w:left w:val="none" w:sz="0" w:space="0" w:color="auto"/>
        <w:bottom w:val="none" w:sz="0" w:space="0" w:color="auto"/>
        <w:right w:val="none" w:sz="0" w:space="0" w:color="auto"/>
      </w:divBdr>
    </w:div>
    <w:div w:id="337078529">
      <w:bodyDiv w:val="1"/>
      <w:marLeft w:val="0"/>
      <w:marRight w:val="0"/>
      <w:marTop w:val="0"/>
      <w:marBottom w:val="0"/>
      <w:divBdr>
        <w:top w:val="none" w:sz="0" w:space="0" w:color="auto"/>
        <w:left w:val="none" w:sz="0" w:space="0" w:color="auto"/>
        <w:bottom w:val="none" w:sz="0" w:space="0" w:color="auto"/>
        <w:right w:val="none" w:sz="0" w:space="0" w:color="auto"/>
      </w:divBdr>
    </w:div>
    <w:div w:id="358088938">
      <w:bodyDiv w:val="1"/>
      <w:marLeft w:val="0"/>
      <w:marRight w:val="0"/>
      <w:marTop w:val="0"/>
      <w:marBottom w:val="0"/>
      <w:divBdr>
        <w:top w:val="none" w:sz="0" w:space="0" w:color="auto"/>
        <w:left w:val="none" w:sz="0" w:space="0" w:color="auto"/>
        <w:bottom w:val="none" w:sz="0" w:space="0" w:color="auto"/>
        <w:right w:val="none" w:sz="0" w:space="0" w:color="auto"/>
      </w:divBdr>
    </w:div>
    <w:div w:id="407116548">
      <w:bodyDiv w:val="1"/>
      <w:marLeft w:val="0"/>
      <w:marRight w:val="0"/>
      <w:marTop w:val="0"/>
      <w:marBottom w:val="0"/>
      <w:divBdr>
        <w:top w:val="none" w:sz="0" w:space="0" w:color="auto"/>
        <w:left w:val="none" w:sz="0" w:space="0" w:color="auto"/>
        <w:bottom w:val="none" w:sz="0" w:space="0" w:color="auto"/>
        <w:right w:val="none" w:sz="0" w:space="0" w:color="auto"/>
      </w:divBdr>
    </w:div>
    <w:div w:id="414516807">
      <w:bodyDiv w:val="1"/>
      <w:marLeft w:val="0"/>
      <w:marRight w:val="0"/>
      <w:marTop w:val="0"/>
      <w:marBottom w:val="0"/>
      <w:divBdr>
        <w:top w:val="none" w:sz="0" w:space="0" w:color="auto"/>
        <w:left w:val="none" w:sz="0" w:space="0" w:color="auto"/>
        <w:bottom w:val="none" w:sz="0" w:space="0" w:color="auto"/>
        <w:right w:val="none" w:sz="0" w:space="0" w:color="auto"/>
      </w:divBdr>
    </w:div>
    <w:div w:id="418406477">
      <w:bodyDiv w:val="1"/>
      <w:marLeft w:val="0"/>
      <w:marRight w:val="0"/>
      <w:marTop w:val="0"/>
      <w:marBottom w:val="0"/>
      <w:divBdr>
        <w:top w:val="none" w:sz="0" w:space="0" w:color="auto"/>
        <w:left w:val="none" w:sz="0" w:space="0" w:color="auto"/>
        <w:bottom w:val="none" w:sz="0" w:space="0" w:color="auto"/>
        <w:right w:val="none" w:sz="0" w:space="0" w:color="auto"/>
      </w:divBdr>
    </w:div>
    <w:div w:id="493184823">
      <w:bodyDiv w:val="1"/>
      <w:marLeft w:val="0"/>
      <w:marRight w:val="0"/>
      <w:marTop w:val="0"/>
      <w:marBottom w:val="0"/>
      <w:divBdr>
        <w:top w:val="none" w:sz="0" w:space="0" w:color="auto"/>
        <w:left w:val="none" w:sz="0" w:space="0" w:color="auto"/>
        <w:bottom w:val="none" w:sz="0" w:space="0" w:color="auto"/>
        <w:right w:val="none" w:sz="0" w:space="0" w:color="auto"/>
      </w:divBdr>
    </w:div>
    <w:div w:id="496506215">
      <w:bodyDiv w:val="1"/>
      <w:marLeft w:val="0"/>
      <w:marRight w:val="0"/>
      <w:marTop w:val="0"/>
      <w:marBottom w:val="0"/>
      <w:divBdr>
        <w:top w:val="none" w:sz="0" w:space="0" w:color="auto"/>
        <w:left w:val="none" w:sz="0" w:space="0" w:color="auto"/>
        <w:bottom w:val="none" w:sz="0" w:space="0" w:color="auto"/>
        <w:right w:val="none" w:sz="0" w:space="0" w:color="auto"/>
      </w:divBdr>
    </w:div>
    <w:div w:id="501094162">
      <w:bodyDiv w:val="1"/>
      <w:marLeft w:val="0"/>
      <w:marRight w:val="0"/>
      <w:marTop w:val="0"/>
      <w:marBottom w:val="0"/>
      <w:divBdr>
        <w:top w:val="none" w:sz="0" w:space="0" w:color="auto"/>
        <w:left w:val="none" w:sz="0" w:space="0" w:color="auto"/>
        <w:bottom w:val="none" w:sz="0" w:space="0" w:color="auto"/>
        <w:right w:val="none" w:sz="0" w:space="0" w:color="auto"/>
      </w:divBdr>
    </w:div>
    <w:div w:id="504907075">
      <w:bodyDiv w:val="1"/>
      <w:marLeft w:val="0"/>
      <w:marRight w:val="0"/>
      <w:marTop w:val="0"/>
      <w:marBottom w:val="0"/>
      <w:divBdr>
        <w:top w:val="none" w:sz="0" w:space="0" w:color="auto"/>
        <w:left w:val="none" w:sz="0" w:space="0" w:color="auto"/>
        <w:bottom w:val="none" w:sz="0" w:space="0" w:color="auto"/>
        <w:right w:val="none" w:sz="0" w:space="0" w:color="auto"/>
      </w:divBdr>
    </w:div>
    <w:div w:id="506407205">
      <w:bodyDiv w:val="1"/>
      <w:marLeft w:val="0"/>
      <w:marRight w:val="0"/>
      <w:marTop w:val="0"/>
      <w:marBottom w:val="0"/>
      <w:divBdr>
        <w:top w:val="none" w:sz="0" w:space="0" w:color="auto"/>
        <w:left w:val="none" w:sz="0" w:space="0" w:color="auto"/>
        <w:bottom w:val="none" w:sz="0" w:space="0" w:color="auto"/>
        <w:right w:val="none" w:sz="0" w:space="0" w:color="auto"/>
      </w:divBdr>
    </w:div>
    <w:div w:id="511846292">
      <w:bodyDiv w:val="1"/>
      <w:marLeft w:val="0"/>
      <w:marRight w:val="0"/>
      <w:marTop w:val="0"/>
      <w:marBottom w:val="0"/>
      <w:divBdr>
        <w:top w:val="none" w:sz="0" w:space="0" w:color="auto"/>
        <w:left w:val="none" w:sz="0" w:space="0" w:color="auto"/>
        <w:bottom w:val="none" w:sz="0" w:space="0" w:color="auto"/>
        <w:right w:val="none" w:sz="0" w:space="0" w:color="auto"/>
      </w:divBdr>
    </w:div>
    <w:div w:id="514460013">
      <w:bodyDiv w:val="1"/>
      <w:marLeft w:val="0"/>
      <w:marRight w:val="0"/>
      <w:marTop w:val="0"/>
      <w:marBottom w:val="0"/>
      <w:divBdr>
        <w:top w:val="none" w:sz="0" w:space="0" w:color="auto"/>
        <w:left w:val="none" w:sz="0" w:space="0" w:color="auto"/>
        <w:bottom w:val="none" w:sz="0" w:space="0" w:color="auto"/>
        <w:right w:val="none" w:sz="0" w:space="0" w:color="auto"/>
      </w:divBdr>
    </w:div>
    <w:div w:id="516039696">
      <w:bodyDiv w:val="1"/>
      <w:marLeft w:val="0"/>
      <w:marRight w:val="0"/>
      <w:marTop w:val="0"/>
      <w:marBottom w:val="0"/>
      <w:divBdr>
        <w:top w:val="none" w:sz="0" w:space="0" w:color="auto"/>
        <w:left w:val="none" w:sz="0" w:space="0" w:color="auto"/>
        <w:bottom w:val="none" w:sz="0" w:space="0" w:color="auto"/>
        <w:right w:val="none" w:sz="0" w:space="0" w:color="auto"/>
      </w:divBdr>
    </w:div>
    <w:div w:id="537936358">
      <w:bodyDiv w:val="1"/>
      <w:marLeft w:val="0"/>
      <w:marRight w:val="0"/>
      <w:marTop w:val="0"/>
      <w:marBottom w:val="0"/>
      <w:divBdr>
        <w:top w:val="none" w:sz="0" w:space="0" w:color="auto"/>
        <w:left w:val="none" w:sz="0" w:space="0" w:color="auto"/>
        <w:bottom w:val="none" w:sz="0" w:space="0" w:color="auto"/>
        <w:right w:val="none" w:sz="0" w:space="0" w:color="auto"/>
      </w:divBdr>
    </w:div>
    <w:div w:id="540291982">
      <w:bodyDiv w:val="1"/>
      <w:marLeft w:val="0"/>
      <w:marRight w:val="0"/>
      <w:marTop w:val="0"/>
      <w:marBottom w:val="0"/>
      <w:divBdr>
        <w:top w:val="none" w:sz="0" w:space="0" w:color="auto"/>
        <w:left w:val="none" w:sz="0" w:space="0" w:color="auto"/>
        <w:bottom w:val="none" w:sz="0" w:space="0" w:color="auto"/>
        <w:right w:val="none" w:sz="0" w:space="0" w:color="auto"/>
      </w:divBdr>
    </w:div>
    <w:div w:id="596640193">
      <w:bodyDiv w:val="1"/>
      <w:marLeft w:val="0"/>
      <w:marRight w:val="0"/>
      <w:marTop w:val="0"/>
      <w:marBottom w:val="0"/>
      <w:divBdr>
        <w:top w:val="none" w:sz="0" w:space="0" w:color="auto"/>
        <w:left w:val="none" w:sz="0" w:space="0" w:color="auto"/>
        <w:bottom w:val="none" w:sz="0" w:space="0" w:color="auto"/>
        <w:right w:val="none" w:sz="0" w:space="0" w:color="auto"/>
      </w:divBdr>
    </w:div>
    <w:div w:id="611134911">
      <w:bodyDiv w:val="1"/>
      <w:marLeft w:val="0"/>
      <w:marRight w:val="0"/>
      <w:marTop w:val="0"/>
      <w:marBottom w:val="0"/>
      <w:divBdr>
        <w:top w:val="none" w:sz="0" w:space="0" w:color="auto"/>
        <w:left w:val="none" w:sz="0" w:space="0" w:color="auto"/>
        <w:bottom w:val="none" w:sz="0" w:space="0" w:color="auto"/>
        <w:right w:val="none" w:sz="0" w:space="0" w:color="auto"/>
      </w:divBdr>
    </w:div>
    <w:div w:id="644359549">
      <w:bodyDiv w:val="1"/>
      <w:marLeft w:val="0"/>
      <w:marRight w:val="0"/>
      <w:marTop w:val="0"/>
      <w:marBottom w:val="0"/>
      <w:divBdr>
        <w:top w:val="none" w:sz="0" w:space="0" w:color="auto"/>
        <w:left w:val="none" w:sz="0" w:space="0" w:color="auto"/>
        <w:bottom w:val="none" w:sz="0" w:space="0" w:color="auto"/>
        <w:right w:val="none" w:sz="0" w:space="0" w:color="auto"/>
      </w:divBdr>
    </w:div>
    <w:div w:id="674966374">
      <w:bodyDiv w:val="1"/>
      <w:marLeft w:val="0"/>
      <w:marRight w:val="0"/>
      <w:marTop w:val="0"/>
      <w:marBottom w:val="0"/>
      <w:divBdr>
        <w:top w:val="none" w:sz="0" w:space="0" w:color="auto"/>
        <w:left w:val="none" w:sz="0" w:space="0" w:color="auto"/>
        <w:bottom w:val="none" w:sz="0" w:space="0" w:color="auto"/>
        <w:right w:val="none" w:sz="0" w:space="0" w:color="auto"/>
      </w:divBdr>
    </w:div>
    <w:div w:id="687757435">
      <w:bodyDiv w:val="1"/>
      <w:marLeft w:val="0"/>
      <w:marRight w:val="0"/>
      <w:marTop w:val="0"/>
      <w:marBottom w:val="0"/>
      <w:divBdr>
        <w:top w:val="none" w:sz="0" w:space="0" w:color="auto"/>
        <w:left w:val="none" w:sz="0" w:space="0" w:color="auto"/>
        <w:bottom w:val="none" w:sz="0" w:space="0" w:color="auto"/>
        <w:right w:val="none" w:sz="0" w:space="0" w:color="auto"/>
      </w:divBdr>
    </w:div>
    <w:div w:id="717705008">
      <w:bodyDiv w:val="1"/>
      <w:marLeft w:val="0"/>
      <w:marRight w:val="0"/>
      <w:marTop w:val="0"/>
      <w:marBottom w:val="0"/>
      <w:divBdr>
        <w:top w:val="none" w:sz="0" w:space="0" w:color="auto"/>
        <w:left w:val="none" w:sz="0" w:space="0" w:color="auto"/>
        <w:bottom w:val="none" w:sz="0" w:space="0" w:color="auto"/>
        <w:right w:val="none" w:sz="0" w:space="0" w:color="auto"/>
      </w:divBdr>
    </w:div>
    <w:div w:id="730271710">
      <w:bodyDiv w:val="1"/>
      <w:marLeft w:val="0"/>
      <w:marRight w:val="0"/>
      <w:marTop w:val="0"/>
      <w:marBottom w:val="0"/>
      <w:divBdr>
        <w:top w:val="none" w:sz="0" w:space="0" w:color="auto"/>
        <w:left w:val="none" w:sz="0" w:space="0" w:color="auto"/>
        <w:bottom w:val="none" w:sz="0" w:space="0" w:color="auto"/>
        <w:right w:val="none" w:sz="0" w:space="0" w:color="auto"/>
      </w:divBdr>
    </w:div>
    <w:div w:id="748163492">
      <w:bodyDiv w:val="1"/>
      <w:marLeft w:val="0"/>
      <w:marRight w:val="0"/>
      <w:marTop w:val="0"/>
      <w:marBottom w:val="0"/>
      <w:divBdr>
        <w:top w:val="none" w:sz="0" w:space="0" w:color="auto"/>
        <w:left w:val="none" w:sz="0" w:space="0" w:color="auto"/>
        <w:bottom w:val="none" w:sz="0" w:space="0" w:color="auto"/>
        <w:right w:val="none" w:sz="0" w:space="0" w:color="auto"/>
      </w:divBdr>
    </w:div>
    <w:div w:id="749430338">
      <w:bodyDiv w:val="1"/>
      <w:marLeft w:val="0"/>
      <w:marRight w:val="0"/>
      <w:marTop w:val="0"/>
      <w:marBottom w:val="0"/>
      <w:divBdr>
        <w:top w:val="none" w:sz="0" w:space="0" w:color="auto"/>
        <w:left w:val="none" w:sz="0" w:space="0" w:color="auto"/>
        <w:bottom w:val="none" w:sz="0" w:space="0" w:color="auto"/>
        <w:right w:val="none" w:sz="0" w:space="0" w:color="auto"/>
      </w:divBdr>
    </w:div>
    <w:div w:id="751580932">
      <w:bodyDiv w:val="1"/>
      <w:marLeft w:val="0"/>
      <w:marRight w:val="0"/>
      <w:marTop w:val="0"/>
      <w:marBottom w:val="0"/>
      <w:divBdr>
        <w:top w:val="none" w:sz="0" w:space="0" w:color="auto"/>
        <w:left w:val="none" w:sz="0" w:space="0" w:color="auto"/>
        <w:bottom w:val="none" w:sz="0" w:space="0" w:color="auto"/>
        <w:right w:val="none" w:sz="0" w:space="0" w:color="auto"/>
      </w:divBdr>
    </w:div>
    <w:div w:id="751585245">
      <w:bodyDiv w:val="1"/>
      <w:marLeft w:val="0"/>
      <w:marRight w:val="0"/>
      <w:marTop w:val="0"/>
      <w:marBottom w:val="0"/>
      <w:divBdr>
        <w:top w:val="none" w:sz="0" w:space="0" w:color="auto"/>
        <w:left w:val="none" w:sz="0" w:space="0" w:color="auto"/>
        <w:bottom w:val="none" w:sz="0" w:space="0" w:color="auto"/>
        <w:right w:val="none" w:sz="0" w:space="0" w:color="auto"/>
      </w:divBdr>
    </w:div>
    <w:div w:id="813449038">
      <w:bodyDiv w:val="1"/>
      <w:marLeft w:val="0"/>
      <w:marRight w:val="0"/>
      <w:marTop w:val="0"/>
      <w:marBottom w:val="0"/>
      <w:divBdr>
        <w:top w:val="none" w:sz="0" w:space="0" w:color="auto"/>
        <w:left w:val="none" w:sz="0" w:space="0" w:color="auto"/>
        <w:bottom w:val="none" w:sz="0" w:space="0" w:color="auto"/>
        <w:right w:val="none" w:sz="0" w:space="0" w:color="auto"/>
      </w:divBdr>
    </w:div>
    <w:div w:id="862938691">
      <w:bodyDiv w:val="1"/>
      <w:marLeft w:val="0"/>
      <w:marRight w:val="0"/>
      <w:marTop w:val="0"/>
      <w:marBottom w:val="0"/>
      <w:divBdr>
        <w:top w:val="none" w:sz="0" w:space="0" w:color="auto"/>
        <w:left w:val="none" w:sz="0" w:space="0" w:color="auto"/>
        <w:bottom w:val="none" w:sz="0" w:space="0" w:color="auto"/>
        <w:right w:val="none" w:sz="0" w:space="0" w:color="auto"/>
      </w:divBdr>
    </w:div>
    <w:div w:id="889266702">
      <w:bodyDiv w:val="1"/>
      <w:marLeft w:val="0"/>
      <w:marRight w:val="0"/>
      <w:marTop w:val="0"/>
      <w:marBottom w:val="0"/>
      <w:divBdr>
        <w:top w:val="none" w:sz="0" w:space="0" w:color="auto"/>
        <w:left w:val="none" w:sz="0" w:space="0" w:color="auto"/>
        <w:bottom w:val="none" w:sz="0" w:space="0" w:color="auto"/>
        <w:right w:val="none" w:sz="0" w:space="0" w:color="auto"/>
      </w:divBdr>
    </w:div>
    <w:div w:id="893976847">
      <w:bodyDiv w:val="1"/>
      <w:marLeft w:val="0"/>
      <w:marRight w:val="0"/>
      <w:marTop w:val="0"/>
      <w:marBottom w:val="0"/>
      <w:divBdr>
        <w:top w:val="none" w:sz="0" w:space="0" w:color="auto"/>
        <w:left w:val="none" w:sz="0" w:space="0" w:color="auto"/>
        <w:bottom w:val="none" w:sz="0" w:space="0" w:color="auto"/>
        <w:right w:val="none" w:sz="0" w:space="0" w:color="auto"/>
      </w:divBdr>
    </w:div>
    <w:div w:id="901671845">
      <w:bodyDiv w:val="1"/>
      <w:marLeft w:val="0"/>
      <w:marRight w:val="0"/>
      <w:marTop w:val="0"/>
      <w:marBottom w:val="0"/>
      <w:divBdr>
        <w:top w:val="none" w:sz="0" w:space="0" w:color="auto"/>
        <w:left w:val="none" w:sz="0" w:space="0" w:color="auto"/>
        <w:bottom w:val="none" w:sz="0" w:space="0" w:color="auto"/>
        <w:right w:val="none" w:sz="0" w:space="0" w:color="auto"/>
      </w:divBdr>
    </w:div>
    <w:div w:id="937761195">
      <w:bodyDiv w:val="1"/>
      <w:marLeft w:val="0"/>
      <w:marRight w:val="0"/>
      <w:marTop w:val="0"/>
      <w:marBottom w:val="0"/>
      <w:divBdr>
        <w:top w:val="none" w:sz="0" w:space="0" w:color="auto"/>
        <w:left w:val="none" w:sz="0" w:space="0" w:color="auto"/>
        <w:bottom w:val="none" w:sz="0" w:space="0" w:color="auto"/>
        <w:right w:val="none" w:sz="0" w:space="0" w:color="auto"/>
      </w:divBdr>
    </w:div>
    <w:div w:id="985010898">
      <w:bodyDiv w:val="1"/>
      <w:marLeft w:val="0"/>
      <w:marRight w:val="0"/>
      <w:marTop w:val="0"/>
      <w:marBottom w:val="0"/>
      <w:divBdr>
        <w:top w:val="none" w:sz="0" w:space="0" w:color="auto"/>
        <w:left w:val="none" w:sz="0" w:space="0" w:color="auto"/>
        <w:bottom w:val="none" w:sz="0" w:space="0" w:color="auto"/>
        <w:right w:val="none" w:sz="0" w:space="0" w:color="auto"/>
      </w:divBdr>
    </w:div>
    <w:div w:id="1032147703">
      <w:bodyDiv w:val="1"/>
      <w:marLeft w:val="0"/>
      <w:marRight w:val="0"/>
      <w:marTop w:val="0"/>
      <w:marBottom w:val="0"/>
      <w:divBdr>
        <w:top w:val="none" w:sz="0" w:space="0" w:color="auto"/>
        <w:left w:val="none" w:sz="0" w:space="0" w:color="auto"/>
        <w:bottom w:val="none" w:sz="0" w:space="0" w:color="auto"/>
        <w:right w:val="none" w:sz="0" w:space="0" w:color="auto"/>
      </w:divBdr>
    </w:div>
    <w:div w:id="1050036168">
      <w:bodyDiv w:val="1"/>
      <w:marLeft w:val="0"/>
      <w:marRight w:val="0"/>
      <w:marTop w:val="0"/>
      <w:marBottom w:val="0"/>
      <w:divBdr>
        <w:top w:val="none" w:sz="0" w:space="0" w:color="auto"/>
        <w:left w:val="none" w:sz="0" w:space="0" w:color="auto"/>
        <w:bottom w:val="none" w:sz="0" w:space="0" w:color="auto"/>
        <w:right w:val="none" w:sz="0" w:space="0" w:color="auto"/>
      </w:divBdr>
    </w:div>
    <w:div w:id="1055159688">
      <w:bodyDiv w:val="1"/>
      <w:marLeft w:val="0"/>
      <w:marRight w:val="0"/>
      <w:marTop w:val="0"/>
      <w:marBottom w:val="0"/>
      <w:divBdr>
        <w:top w:val="none" w:sz="0" w:space="0" w:color="auto"/>
        <w:left w:val="none" w:sz="0" w:space="0" w:color="auto"/>
        <w:bottom w:val="none" w:sz="0" w:space="0" w:color="auto"/>
        <w:right w:val="none" w:sz="0" w:space="0" w:color="auto"/>
      </w:divBdr>
    </w:div>
    <w:div w:id="1058091890">
      <w:bodyDiv w:val="1"/>
      <w:marLeft w:val="0"/>
      <w:marRight w:val="0"/>
      <w:marTop w:val="0"/>
      <w:marBottom w:val="0"/>
      <w:divBdr>
        <w:top w:val="none" w:sz="0" w:space="0" w:color="auto"/>
        <w:left w:val="none" w:sz="0" w:space="0" w:color="auto"/>
        <w:bottom w:val="none" w:sz="0" w:space="0" w:color="auto"/>
        <w:right w:val="none" w:sz="0" w:space="0" w:color="auto"/>
      </w:divBdr>
    </w:div>
    <w:div w:id="1064060814">
      <w:bodyDiv w:val="1"/>
      <w:marLeft w:val="0"/>
      <w:marRight w:val="0"/>
      <w:marTop w:val="0"/>
      <w:marBottom w:val="0"/>
      <w:divBdr>
        <w:top w:val="none" w:sz="0" w:space="0" w:color="auto"/>
        <w:left w:val="none" w:sz="0" w:space="0" w:color="auto"/>
        <w:bottom w:val="none" w:sz="0" w:space="0" w:color="auto"/>
        <w:right w:val="none" w:sz="0" w:space="0" w:color="auto"/>
      </w:divBdr>
    </w:div>
    <w:div w:id="1096251432">
      <w:bodyDiv w:val="1"/>
      <w:marLeft w:val="0"/>
      <w:marRight w:val="0"/>
      <w:marTop w:val="0"/>
      <w:marBottom w:val="0"/>
      <w:divBdr>
        <w:top w:val="none" w:sz="0" w:space="0" w:color="auto"/>
        <w:left w:val="none" w:sz="0" w:space="0" w:color="auto"/>
        <w:bottom w:val="none" w:sz="0" w:space="0" w:color="auto"/>
        <w:right w:val="none" w:sz="0" w:space="0" w:color="auto"/>
      </w:divBdr>
    </w:div>
    <w:div w:id="1141649472">
      <w:bodyDiv w:val="1"/>
      <w:marLeft w:val="0"/>
      <w:marRight w:val="0"/>
      <w:marTop w:val="0"/>
      <w:marBottom w:val="0"/>
      <w:divBdr>
        <w:top w:val="none" w:sz="0" w:space="0" w:color="auto"/>
        <w:left w:val="none" w:sz="0" w:space="0" w:color="auto"/>
        <w:bottom w:val="none" w:sz="0" w:space="0" w:color="auto"/>
        <w:right w:val="none" w:sz="0" w:space="0" w:color="auto"/>
      </w:divBdr>
    </w:div>
    <w:div w:id="1202328746">
      <w:bodyDiv w:val="1"/>
      <w:marLeft w:val="0"/>
      <w:marRight w:val="0"/>
      <w:marTop w:val="0"/>
      <w:marBottom w:val="0"/>
      <w:divBdr>
        <w:top w:val="none" w:sz="0" w:space="0" w:color="auto"/>
        <w:left w:val="none" w:sz="0" w:space="0" w:color="auto"/>
        <w:bottom w:val="none" w:sz="0" w:space="0" w:color="auto"/>
        <w:right w:val="none" w:sz="0" w:space="0" w:color="auto"/>
      </w:divBdr>
    </w:div>
    <w:div w:id="1213150422">
      <w:bodyDiv w:val="1"/>
      <w:marLeft w:val="0"/>
      <w:marRight w:val="0"/>
      <w:marTop w:val="0"/>
      <w:marBottom w:val="0"/>
      <w:divBdr>
        <w:top w:val="none" w:sz="0" w:space="0" w:color="auto"/>
        <w:left w:val="none" w:sz="0" w:space="0" w:color="auto"/>
        <w:bottom w:val="none" w:sz="0" w:space="0" w:color="auto"/>
        <w:right w:val="none" w:sz="0" w:space="0" w:color="auto"/>
      </w:divBdr>
    </w:div>
    <w:div w:id="1231114937">
      <w:bodyDiv w:val="1"/>
      <w:marLeft w:val="0"/>
      <w:marRight w:val="0"/>
      <w:marTop w:val="0"/>
      <w:marBottom w:val="0"/>
      <w:divBdr>
        <w:top w:val="none" w:sz="0" w:space="0" w:color="auto"/>
        <w:left w:val="none" w:sz="0" w:space="0" w:color="auto"/>
        <w:bottom w:val="none" w:sz="0" w:space="0" w:color="auto"/>
        <w:right w:val="none" w:sz="0" w:space="0" w:color="auto"/>
      </w:divBdr>
    </w:div>
    <w:div w:id="1241140550">
      <w:bodyDiv w:val="1"/>
      <w:marLeft w:val="0"/>
      <w:marRight w:val="0"/>
      <w:marTop w:val="0"/>
      <w:marBottom w:val="0"/>
      <w:divBdr>
        <w:top w:val="none" w:sz="0" w:space="0" w:color="auto"/>
        <w:left w:val="none" w:sz="0" w:space="0" w:color="auto"/>
        <w:bottom w:val="none" w:sz="0" w:space="0" w:color="auto"/>
        <w:right w:val="none" w:sz="0" w:space="0" w:color="auto"/>
      </w:divBdr>
    </w:div>
    <w:div w:id="1254703201">
      <w:bodyDiv w:val="1"/>
      <w:marLeft w:val="0"/>
      <w:marRight w:val="0"/>
      <w:marTop w:val="0"/>
      <w:marBottom w:val="0"/>
      <w:divBdr>
        <w:top w:val="none" w:sz="0" w:space="0" w:color="auto"/>
        <w:left w:val="none" w:sz="0" w:space="0" w:color="auto"/>
        <w:bottom w:val="none" w:sz="0" w:space="0" w:color="auto"/>
        <w:right w:val="none" w:sz="0" w:space="0" w:color="auto"/>
      </w:divBdr>
    </w:div>
    <w:div w:id="1287198466">
      <w:bodyDiv w:val="1"/>
      <w:marLeft w:val="0"/>
      <w:marRight w:val="0"/>
      <w:marTop w:val="0"/>
      <w:marBottom w:val="0"/>
      <w:divBdr>
        <w:top w:val="none" w:sz="0" w:space="0" w:color="auto"/>
        <w:left w:val="none" w:sz="0" w:space="0" w:color="auto"/>
        <w:bottom w:val="none" w:sz="0" w:space="0" w:color="auto"/>
        <w:right w:val="none" w:sz="0" w:space="0" w:color="auto"/>
      </w:divBdr>
    </w:div>
    <w:div w:id="1288972241">
      <w:bodyDiv w:val="1"/>
      <w:marLeft w:val="0"/>
      <w:marRight w:val="0"/>
      <w:marTop w:val="0"/>
      <w:marBottom w:val="0"/>
      <w:divBdr>
        <w:top w:val="none" w:sz="0" w:space="0" w:color="auto"/>
        <w:left w:val="none" w:sz="0" w:space="0" w:color="auto"/>
        <w:bottom w:val="none" w:sz="0" w:space="0" w:color="auto"/>
        <w:right w:val="none" w:sz="0" w:space="0" w:color="auto"/>
      </w:divBdr>
    </w:div>
    <w:div w:id="1331132174">
      <w:bodyDiv w:val="1"/>
      <w:marLeft w:val="0"/>
      <w:marRight w:val="0"/>
      <w:marTop w:val="0"/>
      <w:marBottom w:val="0"/>
      <w:divBdr>
        <w:top w:val="none" w:sz="0" w:space="0" w:color="auto"/>
        <w:left w:val="none" w:sz="0" w:space="0" w:color="auto"/>
        <w:bottom w:val="none" w:sz="0" w:space="0" w:color="auto"/>
        <w:right w:val="none" w:sz="0" w:space="0" w:color="auto"/>
      </w:divBdr>
    </w:div>
    <w:div w:id="1333335159">
      <w:bodyDiv w:val="1"/>
      <w:marLeft w:val="0"/>
      <w:marRight w:val="0"/>
      <w:marTop w:val="0"/>
      <w:marBottom w:val="0"/>
      <w:divBdr>
        <w:top w:val="none" w:sz="0" w:space="0" w:color="auto"/>
        <w:left w:val="none" w:sz="0" w:space="0" w:color="auto"/>
        <w:bottom w:val="none" w:sz="0" w:space="0" w:color="auto"/>
        <w:right w:val="none" w:sz="0" w:space="0" w:color="auto"/>
      </w:divBdr>
    </w:div>
    <w:div w:id="1356078978">
      <w:bodyDiv w:val="1"/>
      <w:marLeft w:val="0"/>
      <w:marRight w:val="0"/>
      <w:marTop w:val="0"/>
      <w:marBottom w:val="0"/>
      <w:divBdr>
        <w:top w:val="none" w:sz="0" w:space="0" w:color="auto"/>
        <w:left w:val="none" w:sz="0" w:space="0" w:color="auto"/>
        <w:bottom w:val="none" w:sz="0" w:space="0" w:color="auto"/>
        <w:right w:val="none" w:sz="0" w:space="0" w:color="auto"/>
      </w:divBdr>
    </w:div>
    <w:div w:id="1374883941">
      <w:bodyDiv w:val="1"/>
      <w:marLeft w:val="0"/>
      <w:marRight w:val="0"/>
      <w:marTop w:val="0"/>
      <w:marBottom w:val="0"/>
      <w:divBdr>
        <w:top w:val="none" w:sz="0" w:space="0" w:color="auto"/>
        <w:left w:val="none" w:sz="0" w:space="0" w:color="auto"/>
        <w:bottom w:val="none" w:sz="0" w:space="0" w:color="auto"/>
        <w:right w:val="none" w:sz="0" w:space="0" w:color="auto"/>
      </w:divBdr>
    </w:div>
    <w:div w:id="1383290369">
      <w:bodyDiv w:val="1"/>
      <w:marLeft w:val="0"/>
      <w:marRight w:val="0"/>
      <w:marTop w:val="0"/>
      <w:marBottom w:val="0"/>
      <w:divBdr>
        <w:top w:val="none" w:sz="0" w:space="0" w:color="auto"/>
        <w:left w:val="none" w:sz="0" w:space="0" w:color="auto"/>
        <w:bottom w:val="none" w:sz="0" w:space="0" w:color="auto"/>
        <w:right w:val="none" w:sz="0" w:space="0" w:color="auto"/>
      </w:divBdr>
    </w:div>
    <w:div w:id="1406688680">
      <w:bodyDiv w:val="1"/>
      <w:marLeft w:val="0"/>
      <w:marRight w:val="0"/>
      <w:marTop w:val="0"/>
      <w:marBottom w:val="0"/>
      <w:divBdr>
        <w:top w:val="none" w:sz="0" w:space="0" w:color="auto"/>
        <w:left w:val="none" w:sz="0" w:space="0" w:color="auto"/>
        <w:bottom w:val="none" w:sz="0" w:space="0" w:color="auto"/>
        <w:right w:val="none" w:sz="0" w:space="0" w:color="auto"/>
      </w:divBdr>
    </w:div>
    <w:div w:id="1406755844">
      <w:bodyDiv w:val="1"/>
      <w:marLeft w:val="0"/>
      <w:marRight w:val="0"/>
      <w:marTop w:val="0"/>
      <w:marBottom w:val="0"/>
      <w:divBdr>
        <w:top w:val="none" w:sz="0" w:space="0" w:color="auto"/>
        <w:left w:val="none" w:sz="0" w:space="0" w:color="auto"/>
        <w:bottom w:val="none" w:sz="0" w:space="0" w:color="auto"/>
        <w:right w:val="none" w:sz="0" w:space="0" w:color="auto"/>
      </w:divBdr>
    </w:div>
    <w:div w:id="1413353583">
      <w:bodyDiv w:val="1"/>
      <w:marLeft w:val="0"/>
      <w:marRight w:val="0"/>
      <w:marTop w:val="0"/>
      <w:marBottom w:val="0"/>
      <w:divBdr>
        <w:top w:val="none" w:sz="0" w:space="0" w:color="auto"/>
        <w:left w:val="none" w:sz="0" w:space="0" w:color="auto"/>
        <w:bottom w:val="none" w:sz="0" w:space="0" w:color="auto"/>
        <w:right w:val="none" w:sz="0" w:space="0" w:color="auto"/>
      </w:divBdr>
    </w:div>
    <w:div w:id="1415123661">
      <w:bodyDiv w:val="1"/>
      <w:marLeft w:val="0"/>
      <w:marRight w:val="0"/>
      <w:marTop w:val="0"/>
      <w:marBottom w:val="0"/>
      <w:divBdr>
        <w:top w:val="none" w:sz="0" w:space="0" w:color="auto"/>
        <w:left w:val="none" w:sz="0" w:space="0" w:color="auto"/>
        <w:bottom w:val="none" w:sz="0" w:space="0" w:color="auto"/>
        <w:right w:val="none" w:sz="0" w:space="0" w:color="auto"/>
      </w:divBdr>
    </w:div>
    <w:div w:id="1460101194">
      <w:bodyDiv w:val="1"/>
      <w:marLeft w:val="0"/>
      <w:marRight w:val="0"/>
      <w:marTop w:val="0"/>
      <w:marBottom w:val="0"/>
      <w:divBdr>
        <w:top w:val="none" w:sz="0" w:space="0" w:color="auto"/>
        <w:left w:val="none" w:sz="0" w:space="0" w:color="auto"/>
        <w:bottom w:val="none" w:sz="0" w:space="0" w:color="auto"/>
        <w:right w:val="none" w:sz="0" w:space="0" w:color="auto"/>
      </w:divBdr>
    </w:div>
    <w:div w:id="1466922523">
      <w:bodyDiv w:val="1"/>
      <w:marLeft w:val="0"/>
      <w:marRight w:val="0"/>
      <w:marTop w:val="0"/>
      <w:marBottom w:val="0"/>
      <w:divBdr>
        <w:top w:val="none" w:sz="0" w:space="0" w:color="auto"/>
        <w:left w:val="none" w:sz="0" w:space="0" w:color="auto"/>
        <w:bottom w:val="none" w:sz="0" w:space="0" w:color="auto"/>
        <w:right w:val="none" w:sz="0" w:space="0" w:color="auto"/>
      </w:divBdr>
    </w:div>
    <w:div w:id="1474324362">
      <w:bodyDiv w:val="1"/>
      <w:marLeft w:val="0"/>
      <w:marRight w:val="0"/>
      <w:marTop w:val="0"/>
      <w:marBottom w:val="0"/>
      <w:divBdr>
        <w:top w:val="none" w:sz="0" w:space="0" w:color="auto"/>
        <w:left w:val="none" w:sz="0" w:space="0" w:color="auto"/>
        <w:bottom w:val="none" w:sz="0" w:space="0" w:color="auto"/>
        <w:right w:val="none" w:sz="0" w:space="0" w:color="auto"/>
      </w:divBdr>
    </w:div>
    <w:div w:id="1597591096">
      <w:bodyDiv w:val="1"/>
      <w:marLeft w:val="0"/>
      <w:marRight w:val="0"/>
      <w:marTop w:val="0"/>
      <w:marBottom w:val="0"/>
      <w:divBdr>
        <w:top w:val="none" w:sz="0" w:space="0" w:color="auto"/>
        <w:left w:val="none" w:sz="0" w:space="0" w:color="auto"/>
        <w:bottom w:val="none" w:sz="0" w:space="0" w:color="auto"/>
        <w:right w:val="none" w:sz="0" w:space="0" w:color="auto"/>
      </w:divBdr>
    </w:div>
    <w:div w:id="1599563447">
      <w:bodyDiv w:val="1"/>
      <w:marLeft w:val="0"/>
      <w:marRight w:val="0"/>
      <w:marTop w:val="0"/>
      <w:marBottom w:val="0"/>
      <w:divBdr>
        <w:top w:val="none" w:sz="0" w:space="0" w:color="auto"/>
        <w:left w:val="none" w:sz="0" w:space="0" w:color="auto"/>
        <w:bottom w:val="none" w:sz="0" w:space="0" w:color="auto"/>
        <w:right w:val="none" w:sz="0" w:space="0" w:color="auto"/>
      </w:divBdr>
    </w:div>
    <w:div w:id="1631089783">
      <w:bodyDiv w:val="1"/>
      <w:marLeft w:val="0"/>
      <w:marRight w:val="0"/>
      <w:marTop w:val="0"/>
      <w:marBottom w:val="0"/>
      <w:divBdr>
        <w:top w:val="none" w:sz="0" w:space="0" w:color="auto"/>
        <w:left w:val="none" w:sz="0" w:space="0" w:color="auto"/>
        <w:bottom w:val="none" w:sz="0" w:space="0" w:color="auto"/>
        <w:right w:val="none" w:sz="0" w:space="0" w:color="auto"/>
      </w:divBdr>
    </w:div>
    <w:div w:id="1635598046">
      <w:bodyDiv w:val="1"/>
      <w:marLeft w:val="0"/>
      <w:marRight w:val="0"/>
      <w:marTop w:val="0"/>
      <w:marBottom w:val="0"/>
      <w:divBdr>
        <w:top w:val="none" w:sz="0" w:space="0" w:color="auto"/>
        <w:left w:val="none" w:sz="0" w:space="0" w:color="auto"/>
        <w:bottom w:val="none" w:sz="0" w:space="0" w:color="auto"/>
        <w:right w:val="none" w:sz="0" w:space="0" w:color="auto"/>
      </w:divBdr>
    </w:div>
    <w:div w:id="1638799892">
      <w:bodyDiv w:val="1"/>
      <w:marLeft w:val="0"/>
      <w:marRight w:val="0"/>
      <w:marTop w:val="0"/>
      <w:marBottom w:val="0"/>
      <w:divBdr>
        <w:top w:val="none" w:sz="0" w:space="0" w:color="auto"/>
        <w:left w:val="none" w:sz="0" w:space="0" w:color="auto"/>
        <w:bottom w:val="none" w:sz="0" w:space="0" w:color="auto"/>
        <w:right w:val="none" w:sz="0" w:space="0" w:color="auto"/>
      </w:divBdr>
    </w:div>
    <w:div w:id="1669401478">
      <w:bodyDiv w:val="1"/>
      <w:marLeft w:val="0"/>
      <w:marRight w:val="0"/>
      <w:marTop w:val="0"/>
      <w:marBottom w:val="0"/>
      <w:divBdr>
        <w:top w:val="none" w:sz="0" w:space="0" w:color="auto"/>
        <w:left w:val="none" w:sz="0" w:space="0" w:color="auto"/>
        <w:bottom w:val="none" w:sz="0" w:space="0" w:color="auto"/>
        <w:right w:val="none" w:sz="0" w:space="0" w:color="auto"/>
      </w:divBdr>
    </w:div>
    <w:div w:id="1679117454">
      <w:bodyDiv w:val="1"/>
      <w:marLeft w:val="0"/>
      <w:marRight w:val="0"/>
      <w:marTop w:val="0"/>
      <w:marBottom w:val="0"/>
      <w:divBdr>
        <w:top w:val="none" w:sz="0" w:space="0" w:color="auto"/>
        <w:left w:val="none" w:sz="0" w:space="0" w:color="auto"/>
        <w:bottom w:val="none" w:sz="0" w:space="0" w:color="auto"/>
        <w:right w:val="none" w:sz="0" w:space="0" w:color="auto"/>
      </w:divBdr>
    </w:div>
    <w:div w:id="1696535680">
      <w:bodyDiv w:val="1"/>
      <w:marLeft w:val="0"/>
      <w:marRight w:val="0"/>
      <w:marTop w:val="0"/>
      <w:marBottom w:val="0"/>
      <w:divBdr>
        <w:top w:val="none" w:sz="0" w:space="0" w:color="auto"/>
        <w:left w:val="none" w:sz="0" w:space="0" w:color="auto"/>
        <w:bottom w:val="none" w:sz="0" w:space="0" w:color="auto"/>
        <w:right w:val="none" w:sz="0" w:space="0" w:color="auto"/>
      </w:divBdr>
    </w:div>
    <w:div w:id="1696881953">
      <w:bodyDiv w:val="1"/>
      <w:marLeft w:val="0"/>
      <w:marRight w:val="0"/>
      <w:marTop w:val="0"/>
      <w:marBottom w:val="0"/>
      <w:divBdr>
        <w:top w:val="none" w:sz="0" w:space="0" w:color="auto"/>
        <w:left w:val="none" w:sz="0" w:space="0" w:color="auto"/>
        <w:bottom w:val="none" w:sz="0" w:space="0" w:color="auto"/>
        <w:right w:val="none" w:sz="0" w:space="0" w:color="auto"/>
      </w:divBdr>
    </w:div>
    <w:div w:id="1700550776">
      <w:bodyDiv w:val="1"/>
      <w:marLeft w:val="0"/>
      <w:marRight w:val="0"/>
      <w:marTop w:val="0"/>
      <w:marBottom w:val="0"/>
      <w:divBdr>
        <w:top w:val="none" w:sz="0" w:space="0" w:color="auto"/>
        <w:left w:val="none" w:sz="0" w:space="0" w:color="auto"/>
        <w:bottom w:val="none" w:sz="0" w:space="0" w:color="auto"/>
        <w:right w:val="none" w:sz="0" w:space="0" w:color="auto"/>
      </w:divBdr>
    </w:div>
    <w:div w:id="1711346297">
      <w:bodyDiv w:val="1"/>
      <w:marLeft w:val="0"/>
      <w:marRight w:val="0"/>
      <w:marTop w:val="0"/>
      <w:marBottom w:val="0"/>
      <w:divBdr>
        <w:top w:val="none" w:sz="0" w:space="0" w:color="auto"/>
        <w:left w:val="none" w:sz="0" w:space="0" w:color="auto"/>
        <w:bottom w:val="none" w:sz="0" w:space="0" w:color="auto"/>
        <w:right w:val="none" w:sz="0" w:space="0" w:color="auto"/>
      </w:divBdr>
    </w:div>
    <w:div w:id="1742941484">
      <w:bodyDiv w:val="1"/>
      <w:marLeft w:val="0"/>
      <w:marRight w:val="0"/>
      <w:marTop w:val="0"/>
      <w:marBottom w:val="0"/>
      <w:divBdr>
        <w:top w:val="none" w:sz="0" w:space="0" w:color="auto"/>
        <w:left w:val="none" w:sz="0" w:space="0" w:color="auto"/>
        <w:bottom w:val="none" w:sz="0" w:space="0" w:color="auto"/>
        <w:right w:val="none" w:sz="0" w:space="0" w:color="auto"/>
      </w:divBdr>
    </w:div>
    <w:div w:id="1750495603">
      <w:bodyDiv w:val="1"/>
      <w:marLeft w:val="0"/>
      <w:marRight w:val="0"/>
      <w:marTop w:val="0"/>
      <w:marBottom w:val="0"/>
      <w:divBdr>
        <w:top w:val="none" w:sz="0" w:space="0" w:color="auto"/>
        <w:left w:val="none" w:sz="0" w:space="0" w:color="auto"/>
        <w:bottom w:val="none" w:sz="0" w:space="0" w:color="auto"/>
        <w:right w:val="none" w:sz="0" w:space="0" w:color="auto"/>
      </w:divBdr>
    </w:div>
    <w:div w:id="1761951167">
      <w:bodyDiv w:val="1"/>
      <w:marLeft w:val="0"/>
      <w:marRight w:val="0"/>
      <w:marTop w:val="0"/>
      <w:marBottom w:val="0"/>
      <w:divBdr>
        <w:top w:val="none" w:sz="0" w:space="0" w:color="auto"/>
        <w:left w:val="none" w:sz="0" w:space="0" w:color="auto"/>
        <w:bottom w:val="none" w:sz="0" w:space="0" w:color="auto"/>
        <w:right w:val="none" w:sz="0" w:space="0" w:color="auto"/>
      </w:divBdr>
    </w:div>
    <w:div w:id="1765764888">
      <w:bodyDiv w:val="1"/>
      <w:marLeft w:val="0"/>
      <w:marRight w:val="0"/>
      <w:marTop w:val="0"/>
      <w:marBottom w:val="0"/>
      <w:divBdr>
        <w:top w:val="none" w:sz="0" w:space="0" w:color="auto"/>
        <w:left w:val="none" w:sz="0" w:space="0" w:color="auto"/>
        <w:bottom w:val="none" w:sz="0" w:space="0" w:color="auto"/>
        <w:right w:val="none" w:sz="0" w:space="0" w:color="auto"/>
      </w:divBdr>
    </w:div>
    <w:div w:id="1773084903">
      <w:bodyDiv w:val="1"/>
      <w:marLeft w:val="0"/>
      <w:marRight w:val="0"/>
      <w:marTop w:val="0"/>
      <w:marBottom w:val="0"/>
      <w:divBdr>
        <w:top w:val="none" w:sz="0" w:space="0" w:color="auto"/>
        <w:left w:val="none" w:sz="0" w:space="0" w:color="auto"/>
        <w:bottom w:val="none" w:sz="0" w:space="0" w:color="auto"/>
        <w:right w:val="none" w:sz="0" w:space="0" w:color="auto"/>
      </w:divBdr>
    </w:div>
    <w:div w:id="1798377577">
      <w:bodyDiv w:val="1"/>
      <w:marLeft w:val="0"/>
      <w:marRight w:val="0"/>
      <w:marTop w:val="0"/>
      <w:marBottom w:val="0"/>
      <w:divBdr>
        <w:top w:val="none" w:sz="0" w:space="0" w:color="auto"/>
        <w:left w:val="none" w:sz="0" w:space="0" w:color="auto"/>
        <w:bottom w:val="none" w:sz="0" w:space="0" w:color="auto"/>
        <w:right w:val="none" w:sz="0" w:space="0" w:color="auto"/>
      </w:divBdr>
    </w:div>
    <w:div w:id="1800028160">
      <w:bodyDiv w:val="1"/>
      <w:marLeft w:val="0"/>
      <w:marRight w:val="0"/>
      <w:marTop w:val="0"/>
      <w:marBottom w:val="0"/>
      <w:divBdr>
        <w:top w:val="none" w:sz="0" w:space="0" w:color="auto"/>
        <w:left w:val="none" w:sz="0" w:space="0" w:color="auto"/>
        <w:bottom w:val="none" w:sz="0" w:space="0" w:color="auto"/>
        <w:right w:val="none" w:sz="0" w:space="0" w:color="auto"/>
      </w:divBdr>
    </w:div>
    <w:div w:id="1804613963">
      <w:bodyDiv w:val="1"/>
      <w:marLeft w:val="0"/>
      <w:marRight w:val="0"/>
      <w:marTop w:val="0"/>
      <w:marBottom w:val="0"/>
      <w:divBdr>
        <w:top w:val="none" w:sz="0" w:space="0" w:color="auto"/>
        <w:left w:val="none" w:sz="0" w:space="0" w:color="auto"/>
        <w:bottom w:val="none" w:sz="0" w:space="0" w:color="auto"/>
        <w:right w:val="none" w:sz="0" w:space="0" w:color="auto"/>
      </w:divBdr>
    </w:div>
    <w:div w:id="1848672126">
      <w:bodyDiv w:val="1"/>
      <w:marLeft w:val="0"/>
      <w:marRight w:val="0"/>
      <w:marTop w:val="0"/>
      <w:marBottom w:val="0"/>
      <w:divBdr>
        <w:top w:val="none" w:sz="0" w:space="0" w:color="auto"/>
        <w:left w:val="none" w:sz="0" w:space="0" w:color="auto"/>
        <w:bottom w:val="none" w:sz="0" w:space="0" w:color="auto"/>
        <w:right w:val="none" w:sz="0" w:space="0" w:color="auto"/>
      </w:divBdr>
    </w:div>
    <w:div w:id="1860701360">
      <w:bodyDiv w:val="1"/>
      <w:marLeft w:val="0"/>
      <w:marRight w:val="0"/>
      <w:marTop w:val="0"/>
      <w:marBottom w:val="0"/>
      <w:divBdr>
        <w:top w:val="none" w:sz="0" w:space="0" w:color="auto"/>
        <w:left w:val="none" w:sz="0" w:space="0" w:color="auto"/>
        <w:bottom w:val="none" w:sz="0" w:space="0" w:color="auto"/>
        <w:right w:val="none" w:sz="0" w:space="0" w:color="auto"/>
      </w:divBdr>
    </w:div>
    <w:div w:id="1874153705">
      <w:bodyDiv w:val="1"/>
      <w:marLeft w:val="0"/>
      <w:marRight w:val="0"/>
      <w:marTop w:val="0"/>
      <w:marBottom w:val="0"/>
      <w:divBdr>
        <w:top w:val="none" w:sz="0" w:space="0" w:color="auto"/>
        <w:left w:val="none" w:sz="0" w:space="0" w:color="auto"/>
        <w:bottom w:val="none" w:sz="0" w:space="0" w:color="auto"/>
        <w:right w:val="none" w:sz="0" w:space="0" w:color="auto"/>
      </w:divBdr>
    </w:div>
    <w:div w:id="1878204464">
      <w:bodyDiv w:val="1"/>
      <w:marLeft w:val="0"/>
      <w:marRight w:val="0"/>
      <w:marTop w:val="0"/>
      <w:marBottom w:val="0"/>
      <w:divBdr>
        <w:top w:val="none" w:sz="0" w:space="0" w:color="auto"/>
        <w:left w:val="none" w:sz="0" w:space="0" w:color="auto"/>
        <w:bottom w:val="none" w:sz="0" w:space="0" w:color="auto"/>
        <w:right w:val="none" w:sz="0" w:space="0" w:color="auto"/>
      </w:divBdr>
    </w:div>
    <w:div w:id="1886520267">
      <w:bodyDiv w:val="1"/>
      <w:marLeft w:val="0"/>
      <w:marRight w:val="0"/>
      <w:marTop w:val="0"/>
      <w:marBottom w:val="0"/>
      <w:divBdr>
        <w:top w:val="none" w:sz="0" w:space="0" w:color="auto"/>
        <w:left w:val="none" w:sz="0" w:space="0" w:color="auto"/>
        <w:bottom w:val="none" w:sz="0" w:space="0" w:color="auto"/>
        <w:right w:val="none" w:sz="0" w:space="0" w:color="auto"/>
      </w:divBdr>
    </w:div>
    <w:div w:id="1890603301">
      <w:bodyDiv w:val="1"/>
      <w:marLeft w:val="0"/>
      <w:marRight w:val="0"/>
      <w:marTop w:val="0"/>
      <w:marBottom w:val="0"/>
      <w:divBdr>
        <w:top w:val="none" w:sz="0" w:space="0" w:color="auto"/>
        <w:left w:val="none" w:sz="0" w:space="0" w:color="auto"/>
        <w:bottom w:val="none" w:sz="0" w:space="0" w:color="auto"/>
        <w:right w:val="none" w:sz="0" w:space="0" w:color="auto"/>
      </w:divBdr>
    </w:div>
    <w:div w:id="1901674999">
      <w:bodyDiv w:val="1"/>
      <w:marLeft w:val="0"/>
      <w:marRight w:val="0"/>
      <w:marTop w:val="0"/>
      <w:marBottom w:val="0"/>
      <w:divBdr>
        <w:top w:val="none" w:sz="0" w:space="0" w:color="auto"/>
        <w:left w:val="none" w:sz="0" w:space="0" w:color="auto"/>
        <w:bottom w:val="none" w:sz="0" w:space="0" w:color="auto"/>
        <w:right w:val="none" w:sz="0" w:space="0" w:color="auto"/>
      </w:divBdr>
    </w:div>
    <w:div w:id="1940944860">
      <w:bodyDiv w:val="1"/>
      <w:marLeft w:val="0"/>
      <w:marRight w:val="0"/>
      <w:marTop w:val="0"/>
      <w:marBottom w:val="0"/>
      <w:divBdr>
        <w:top w:val="none" w:sz="0" w:space="0" w:color="auto"/>
        <w:left w:val="none" w:sz="0" w:space="0" w:color="auto"/>
        <w:bottom w:val="none" w:sz="0" w:space="0" w:color="auto"/>
        <w:right w:val="none" w:sz="0" w:space="0" w:color="auto"/>
      </w:divBdr>
    </w:div>
    <w:div w:id="1947493351">
      <w:bodyDiv w:val="1"/>
      <w:marLeft w:val="0"/>
      <w:marRight w:val="0"/>
      <w:marTop w:val="0"/>
      <w:marBottom w:val="0"/>
      <w:divBdr>
        <w:top w:val="none" w:sz="0" w:space="0" w:color="auto"/>
        <w:left w:val="none" w:sz="0" w:space="0" w:color="auto"/>
        <w:bottom w:val="none" w:sz="0" w:space="0" w:color="auto"/>
        <w:right w:val="none" w:sz="0" w:space="0" w:color="auto"/>
      </w:divBdr>
    </w:div>
    <w:div w:id="1965235550">
      <w:bodyDiv w:val="1"/>
      <w:marLeft w:val="0"/>
      <w:marRight w:val="0"/>
      <w:marTop w:val="0"/>
      <w:marBottom w:val="0"/>
      <w:divBdr>
        <w:top w:val="none" w:sz="0" w:space="0" w:color="auto"/>
        <w:left w:val="none" w:sz="0" w:space="0" w:color="auto"/>
        <w:bottom w:val="none" w:sz="0" w:space="0" w:color="auto"/>
        <w:right w:val="none" w:sz="0" w:space="0" w:color="auto"/>
      </w:divBdr>
    </w:div>
    <w:div w:id="1973175633">
      <w:bodyDiv w:val="1"/>
      <w:marLeft w:val="0"/>
      <w:marRight w:val="0"/>
      <w:marTop w:val="0"/>
      <w:marBottom w:val="0"/>
      <w:divBdr>
        <w:top w:val="none" w:sz="0" w:space="0" w:color="auto"/>
        <w:left w:val="none" w:sz="0" w:space="0" w:color="auto"/>
        <w:bottom w:val="none" w:sz="0" w:space="0" w:color="auto"/>
        <w:right w:val="none" w:sz="0" w:space="0" w:color="auto"/>
      </w:divBdr>
    </w:div>
    <w:div w:id="1998724359">
      <w:bodyDiv w:val="1"/>
      <w:marLeft w:val="0"/>
      <w:marRight w:val="0"/>
      <w:marTop w:val="0"/>
      <w:marBottom w:val="0"/>
      <w:divBdr>
        <w:top w:val="none" w:sz="0" w:space="0" w:color="auto"/>
        <w:left w:val="none" w:sz="0" w:space="0" w:color="auto"/>
        <w:bottom w:val="none" w:sz="0" w:space="0" w:color="auto"/>
        <w:right w:val="none" w:sz="0" w:space="0" w:color="auto"/>
      </w:divBdr>
    </w:div>
    <w:div w:id="2056155325">
      <w:bodyDiv w:val="1"/>
      <w:marLeft w:val="0"/>
      <w:marRight w:val="0"/>
      <w:marTop w:val="0"/>
      <w:marBottom w:val="0"/>
      <w:divBdr>
        <w:top w:val="none" w:sz="0" w:space="0" w:color="auto"/>
        <w:left w:val="none" w:sz="0" w:space="0" w:color="auto"/>
        <w:bottom w:val="none" w:sz="0" w:space="0" w:color="auto"/>
        <w:right w:val="none" w:sz="0" w:space="0" w:color="auto"/>
      </w:divBdr>
    </w:div>
    <w:div w:id="2085953649">
      <w:bodyDiv w:val="1"/>
      <w:marLeft w:val="0"/>
      <w:marRight w:val="0"/>
      <w:marTop w:val="0"/>
      <w:marBottom w:val="0"/>
      <w:divBdr>
        <w:top w:val="none" w:sz="0" w:space="0" w:color="auto"/>
        <w:left w:val="none" w:sz="0" w:space="0" w:color="auto"/>
        <w:bottom w:val="none" w:sz="0" w:space="0" w:color="auto"/>
        <w:right w:val="none" w:sz="0" w:space="0" w:color="auto"/>
      </w:divBdr>
    </w:div>
    <w:div w:id="2089841820">
      <w:bodyDiv w:val="1"/>
      <w:marLeft w:val="0"/>
      <w:marRight w:val="0"/>
      <w:marTop w:val="0"/>
      <w:marBottom w:val="0"/>
      <w:divBdr>
        <w:top w:val="none" w:sz="0" w:space="0" w:color="auto"/>
        <w:left w:val="none" w:sz="0" w:space="0" w:color="auto"/>
        <w:bottom w:val="none" w:sz="0" w:space="0" w:color="auto"/>
        <w:right w:val="none" w:sz="0" w:space="0" w:color="auto"/>
      </w:divBdr>
    </w:div>
    <w:div w:id="2099327517">
      <w:bodyDiv w:val="1"/>
      <w:marLeft w:val="0"/>
      <w:marRight w:val="0"/>
      <w:marTop w:val="0"/>
      <w:marBottom w:val="0"/>
      <w:divBdr>
        <w:top w:val="none" w:sz="0" w:space="0" w:color="auto"/>
        <w:left w:val="none" w:sz="0" w:space="0" w:color="auto"/>
        <w:bottom w:val="none" w:sz="0" w:space="0" w:color="auto"/>
        <w:right w:val="none" w:sz="0" w:space="0" w:color="auto"/>
      </w:divBdr>
    </w:div>
    <w:div w:id="21252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8BBE3-C6A4-4F11-8796-39800B8E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17</Pages>
  <Words>4020</Words>
  <Characters>22917</Characters>
  <Application>Microsoft Office Word</Application>
  <DocSecurity>0</DocSecurity>
  <Lines>190</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Microsoftov račun</cp:lastModifiedBy>
  <cp:revision>5</cp:revision>
  <cp:lastPrinted>2020-06-02T08:44:00Z</cp:lastPrinted>
  <dcterms:created xsi:type="dcterms:W3CDTF">2026-01-30T09:32:00Z</dcterms:created>
  <dcterms:modified xsi:type="dcterms:W3CDTF">2026-01-30T14:16:00Z</dcterms:modified>
</cp:coreProperties>
</file>