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5" w14:textId="77777777" w:rsidR="00654094" w:rsidRDefault="00654094" w:rsidP="00122F8E">
      <w:pPr>
        <w:ind w:left="0" w:hanging="2"/>
        <w:rPr>
          <w:rFonts w:ascii="Arial" w:eastAsia="Arial" w:hAnsi="Arial" w:cs="Arial"/>
        </w:rPr>
      </w:pPr>
    </w:p>
    <w:p w14:paraId="71E1482F" w14:textId="77777777" w:rsidR="00FA372A" w:rsidRDefault="00FA372A" w:rsidP="00FA372A">
      <w:pPr>
        <w:ind w:left="0" w:hanging="2"/>
        <w:rPr>
          <w:rFonts w:ascii="Arial" w:eastAsia="Arial" w:hAnsi="Arial" w:cs="Arial"/>
        </w:rPr>
      </w:pPr>
    </w:p>
    <w:p w14:paraId="00000006" w14:textId="77777777" w:rsidR="00654094" w:rsidRDefault="00654094" w:rsidP="00122F8E">
      <w:pPr>
        <w:ind w:left="0" w:hanging="2"/>
        <w:rPr>
          <w:rFonts w:ascii="Arial" w:eastAsia="Arial" w:hAnsi="Arial" w:cs="Arial"/>
        </w:rPr>
      </w:pPr>
    </w:p>
    <w:p w14:paraId="00000007" w14:textId="77777777" w:rsidR="00654094" w:rsidRDefault="00654094" w:rsidP="00122F8E">
      <w:pPr>
        <w:ind w:left="0" w:hanging="2"/>
        <w:rPr>
          <w:rFonts w:ascii="Arial" w:eastAsia="Arial" w:hAnsi="Arial" w:cs="Arial"/>
        </w:rPr>
      </w:pPr>
    </w:p>
    <w:p w14:paraId="0000000B" w14:textId="1B8A3164" w:rsidR="00654094" w:rsidRDefault="00FA372A" w:rsidP="00FA372A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Dobrovoljno vatrogasno društo</w:t>
      </w:r>
    </w:p>
    <w:p w14:paraId="49232B7E" w14:textId="29D69855" w:rsidR="00FA372A" w:rsidRDefault="00FA372A" w:rsidP="00FA372A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„BANDIRA-VIR“</w:t>
      </w:r>
    </w:p>
    <w:p w14:paraId="0000000C" w14:textId="77777777" w:rsidR="00654094" w:rsidRDefault="00654094" w:rsidP="00122F8E">
      <w:pPr>
        <w:ind w:left="0" w:hanging="2"/>
        <w:jc w:val="center"/>
        <w:rPr>
          <w:rFonts w:ascii="Arial" w:eastAsia="Arial" w:hAnsi="Arial" w:cs="Arial"/>
        </w:rPr>
      </w:pPr>
    </w:p>
    <w:p w14:paraId="0000000D" w14:textId="77777777" w:rsidR="00654094" w:rsidRDefault="00654094">
      <w:pPr>
        <w:spacing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0000000E" w14:textId="02AA4689" w:rsidR="00654094" w:rsidRPr="00381C73" w:rsidRDefault="0069023A" w:rsidP="00122F8E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 xml:space="preserve">Na temelju članka </w:t>
      </w:r>
      <w:r w:rsidR="00FA372A" w:rsidRPr="00381C73">
        <w:rPr>
          <w:rFonts w:eastAsia="Arial"/>
        </w:rPr>
        <w:t>4</w:t>
      </w:r>
      <w:r w:rsidRPr="00381C73">
        <w:rPr>
          <w:rFonts w:eastAsia="Arial"/>
        </w:rPr>
        <w:t xml:space="preserve">. Pravilnika o postupku izbora gradskog, područnog odnosno općinskog vatrogasnog zapovjednika i zamjenika gradskog, područnog odnosno općinskog vatrogasnog zapovjednika (NN br. 39/21) i članka 26. Zakona o vatrogastvu (NN br. 125/19), </w:t>
      </w:r>
      <w:r w:rsidR="00FA372A" w:rsidRPr="00381C73">
        <w:rPr>
          <w:rFonts w:eastAsia="Arial"/>
        </w:rPr>
        <w:t xml:space="preserve">Dobrovoljno vatrogasno društvo „Bandira-Vir“ </w:t>
      </w:r>
      <w:r w:rsidRPr="00381C73">
        <w:rPr>
          <w:rFonts w:eastAsia="Arial"/>
        </w:rPr>
        <w:t xml:space="preserve"> raspisuje:</w:t>
      </w:r>
    </w:p>
    <w:p w14:paraId="0000000F" w14:textId="77777777" w:rsidR="00654094" w:rsidRPr="00381C73" w:rsidRDefault="00654094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00000010" w14:textId="22CCA9BC" w:rsidR="00654094" w:rsidRDefault="0069023A" w:rsidP="00122F8E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JAVNI </w:t>
      </w:r>
      <w:r w:rsidR="00FA372A">
        <w:rPr>
          <w:rFonts w:ascii="Arial" w:eastAsia="Arial" w:hAnsi="Arial" w:cs="Arial"/>
          <w:b/>
        </w:rPr>
        <w:t>NATJEČAJ</w:t>
      </w:r>
    </w:p>
    <w:p w14:paraId="00000012" w14:textId="26C3FA92" w:rsidR="00654094" w:rsidRPr="0022171A" w:rsidRDefault="0069023A" w:rsidP="00FA372A">
      <w:pPr>
        <w:spacing w:line="360" w:lineRule="auto"/>
        <w:ind w:left="0" w:right="789" w:hanging="2"/>
        <w:jc w:val="center"/>
        <w:rPr>
          <w:rFonts w:eastAsia="Arial"/>
          <w:b/>
        </w:rPr>
      </w:pPr>
      <w:r w:rsidRPr="0022171A">
        <w:rPr>
          <w:rFonts w:eastAsia="Arial"/>
          <w:b/>
        </w:rPr>
        <w:t xml:space="preserve">za izbor </w:t>
      </w:r>
      <w:r w:rsidR="00FA372A" w:rsidRPr="0022171A">
        <w:rPr>
          <w:rFonts w:eastAsia="Arial"/>
          <w:b/>
        </w:rPr>
        <w:t>zapovjednika Dobrov</w:t>
      </w:r>
      <w:r w:rsidR="00311BC7" w:rsidRPr="0022171A">
        <w:rPr>
          <w:rFonts w:eastAsia="Arial"/>
          <w:b/>
        </w:rPr>
        <w:t>o</w:t>
      </w:r>
      <w:r w:rsidR="00FA372A" w:rsidRPr="0022171A">
        <w:rPr>
          <w:rFonts w:eastAsia="Arial"/>
          <w:b/>
        </w:rPr>
        <w:t>ljnog vatrogasnog društva „Bandira-Vir“</w:t>
      </w:r>
    </w:p>
    <w:p w14:paraId="00000013" w14:textId="32330D5D" w:rsidR="00654094" w:rsidRPr="0022171A" w:rsidRDefault="0069023A" w:rsidP="00122F8E">
      <w:pPr>
        <w:spacing w:line="360" w:lineRule="auto"/>
        <w:ind w:left="0" w:right="789" w:hanging="2"/>
        <w:jc w:val="center"/>
        <w:rPr>
          <w:rFonts w:eastAsia="Arial"/>
          <w:b/>
        </w:rPr>
      </w:pPr>
      <w:r w:rsidRPr="0022171A">
        <w:rPr>
          <w:rFonts w:eastAsia="Arial"/>
          <w:b/>
        </w:rPr>
        <w:t xml:space="preserve">– </w:t>
      </w:r>
      <w:r w:rsidR="00FA372A" w:rsidRPr="0022171A">
        <w:rPr>
          <w:rFonts w:eastAsia="Arial"/>
          <w:b/>
        </w:rPr>
        <w:t>profesionalno</w:t>
      </w:r>
      <w:r w:rsidRPr="0022171A">
        <w:rPr>
          <w:rFonts w:eastAsia="Arial"/>
          <w:b/>
        </w:rPr>
        <w:t xml:space="preserve"> obavljanje na mandat od 5 godina</w:t>
      </w:r>
    </w:p>
    <w:p w14:paraId="00000014" w14:textId="77777777" w:rsidR="00654094" w:rsidRPr="0022171A" w:rsidRDefault="0069023A" w:rsidP="00122F8E">
      <w:pPr>
        <w:spacing w:line="360" w:lineRule="auto"/>
        <w:ind w:left="0" w:right="789" w:hanging="2"/>
        <w:jc w:val="center"/>
        <w:rPr>
          <w:rFonts w:eastAsia="Arial"/>
        </w:rPr>
      </w:pPr>
      <w:r w:rsidRPr="0022171A">
        <w:rPr>
          <w:rFonts w:eastAsia="Arial"/>
          <w:b/>
        </w:rPr>
        <w:t xml:space="preserve">  </w:t>
      </w:r>
    </w:p>
    <w:p w14:paraId="00000015" w14:textId="77777777" w:rsidR="00654094" w:rsidRPr="0022171A" w:rsidRDefault="00654094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00000016" w14:textId="77777777" w:rsidR="00654094" w:rsidRPr="00381C73" w:rsidRDefault="0069023A" w:rsidP="00122F8E">
      <w:p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Sukladno članku 51. Zakona o vatrogastvu (NN br. 125/19) kandidat treba ispunjavati niže navede uvjete:</w:t>
      </w:r>
    </w:p>
    <w:p w14:paraId="00000017" w14:textId="5402C19F" w:rsidR="00654094" w:rsidRPr="00381C73" w:rsidRDefault="00590724" w:rsidP="00122F8E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n</w:t>
      </w:r>
      <w:r w:rsidR="0069023A" w:rsidRPr="00381C73">
        <w:rPr>
          <w:rFonts w:eastAsia="Arial"/>
        </w:rPr>
        <w:t xml:space="preserve">ajmanje </w:t>
      </w:r>
      <w:r w:rsidR="00FA372A" w:rsidRPr="00381C73">
        <w:rPr>
          <w:rFonts w:eastAsia="Arial"/>
        </w:rPr>
        <w:t>viša</w:t>
      </w:r>
      <w:r w:rsidR="0069023A" w:rsidRPr="00381C73">
        <w:rPr>
          <w:rFonts w:eastAsia="Arial"/>
        </w:rPr>
        <w:t xml:space="preserve"> stručna sprem</w:t>
      </w:r>
      <w:r w:rsidR="00FA372A" w:rsidRPr="00381C73">
        <w:rPr>
          <w:rFonts w:eastAsia="Arial"/>
        </w:rPr>
        <w:t>a</w:t>
      </w:r>
      <w:r w:rsidRPr="00381C73">
        <w:rPr>
          <w:rFonts w:eastAsia="Arial"/>
        </w:rPr>
        <w:t xml:space="preserve">, preddiplomski sveučilišni studij ili kratki stručni studij ili preddiplomski stručni studij u trajanju od 3 godine </w:t>
      </w:r>
    </w:p>
    <w:p w14:paraId="00000018" w14:textId="6724639B" w:rsidR="00654094" w:rsidRPr="00381C73" w:rsidRDefault="00590724" w:rsidP="00122F8E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Arial"/>
        </w:rPr>
      </w:pPr>
      <w:bookmarkStart w:id="0" w:name="_Hlk173411047"/>
      <w:r w:rsidRPr="00381C73">
        <w:rPr>
          <w:rFonts w:eastAsia="Arial"/>
        </w:rPr>
        <w:t>z</w:t>
      </w:r>
      <w:r w:rsidR="0069023A" w:rsidRPr="00381C73">
        <w:rPr>
          <w:rFonts w:eastAsia="Arial"/>
        </w:rPr>
        <w:t>vanje vatrogasnog časnika</w:t>
      </w:r>
      <w:r w:rsidRPr="00381C73">
        <w:rPr>
          <w:rFonts w:eastAsia="Arial"/>
        </w:rPr>
        <w:t xml:space="preserve"> ili stečena kvalifikacija vatrogasnog smjera </w:t>
      </w:r>
    </w:p>
    <w:bookmarkEnd w:id="0"/>
    <w:p w14:paraId="00000019" w14:textId="0B9736E6" w:rsidR="00654094" w:rsidRPr="00381C73" w:rsidRDefault="00590724" w:rsidP="00590724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n</w:t>
      </w:r>
      <w:r w:rsidR="0069023A" w:rsidRPr="00381C73">
        <w:rPr>
          <w:rFonts w:eastAsia="Arial"/>
        </w:rPr>
        <w:t>ajmanje 3 godine iskustva na poslovima vatrogasca s posebnim ovlastima i odgovornostima</w:t>
      </w:r>
    </w:p>
    <w:p w14:paraId="0000001A" w14:textId="77777777" w:rsidR="00654094" w:rsidRPr="00381C73" w:rsidRDefault="00654094">
      <w:pPr>
        <w:spacing w:line="360" w:lineRule="auto"/>
        <w:jc w:val="both"/>
        <w:rPr>
          <w:rFonts w:eastAsia="Arial"/>
          <w:sz w:val="12"/>
          <w:szCs w:val="12"/>
        </w:rPr>
      </w:pPr>
    </w:p>
    <w:p w14:paraId="0000001B" w14:textId="77777777" w:rsidR="00654094" w:rsidRPr="00381C73" w:rsidRDefault="0069023A" w:rsidP="00122F8E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Sukladno članku 41. stavak 1. točka 4. i 5. Zakona o vatrogastvu (NN br. 125/19) kandidati moraju ispunjavati sljedeće uvjete:</w:t>
      </w:r>
    </w:p>
    <w:p w14:paraId="0000001C" w14:textId="77777777" w:rsidR="00654094" w:rsidRPr="00381C73" w:rsidRDefault="00654094" w:rsidP="00122F8E">
      <w:pPr>
        <w:spacing w:line="276" w:lineRule="auto"/>
        <w:ind w:left="0" w:hanging="2"/>
        <w:jc w:val="both"/>
        <w:rPr>
          <w:rFonts w:eastAsia="Arial"/>
          <w:sz w:val="16"/>
          <w:szCs w:val="16"/>
        </w:rPr>
      </w:pPr>
    </w:p>
    <w:p w14:paraId="0000001D" w14:textId="0795EBCC" w:rsidR="00654094" w:rsidRPr="00381C73" w:rsidRDefault="000B4451" w:rsidP="00122F8E">
      <w:pPr>
        <w:numPr>
          <w:ilvl w:val="0"/>
          <w:numId w:val="2"/>
        </w:numPr>
        <w:spacing w:after="240" w:line="276" w:lineRule="auto"/>
        <w:ind w:left="0" w:hanging="2"/>
        <w:jc w:val="both"/>
        <w:rPr>
          <w:rFonts w:eastAsia="Arial"/>
        </w:rPr>
      </w:pPr>
      <w:r>
        <w:rPr>
          <w:rFonts w:eastAsia="Arial"/>
        </w:rPr>
        <w:t>d</w:t>
      </w:r>
      <w:r w:rsidR="0069023A" w:rsidRPr="00381C73">
        <w:rPr>
          <w:rFonts w:eastAsia="Arial"/>
        </w:rPr>
        <w:t>a nije kažnjavan/a za kaznena djela protiv života i tijela (glava X.), kaznena djela protiv opće sigurnosti (glava XXI.), kaznena djela protiv imovine (glava XXIII.) i kaznena djela protiv službene dužnosti (glava XXVIII.), a koja su propisana Kaznenim zakonom (NN br. 125/11, 144/12, 56/15, 61/15, 101/17 i 118/18)</w:t>
      </w:r>
    </w:p>
    <w:p w14:paraId="0000001E" w14:textId="5DD245B9" w:rsidR="00654094" w:rsidRPr="00381C73" w:rsidRDefault="000B4451" w:rsidP="00122F8E">
      <w:pPr>
        <w:numPr>
          <w:ilvl w:val="0"/>
          <w:numId w:val="2"/>
        </w:numPr>
        <w:spacing w:line="276" w:lineRule="auto"/>
        <w:ind w:left="0" w:hanging="2"/>
        <w:jc w:val="both"/>
        <w:rPr>
          <w:rFonts w:eastAsia="Arial"/>
        </w:rPr>
      </w:pPr>
      <w:r>
        <w:rPr>
          <w:rFonts w:eastAsia="Arial"/>
        </w:rPr>
        <w:t>d</w:t>
      </w:r>
      <w:r w:rsidR="0069023A" w:rsidRPr="00381C73">
        <w:rPr>
          <w:rFonts w:eastAsia="Arial"/>
        </w:rPr>
        <w:t>a nije kažnjavan/a za kaznena djela protiv života i tijela (glava X.), kaznena djela protiv opće sigurnosti ljudi i imovine (glava XX.) i kaznena djela protiv službene  dužnosti (glava XXV.), a koja su propisana Kaznenim zakonom (NN br. 110/91, 27/98 – ispravak, 50/00, 129/00, 51/01, 111/03, 190/03, 105/04, 84/05, 71/06, 110/07, 152/08, 57/11, 77/11 i 143/12.)</w:t>
      </w:r>
    </w:p>
    <w:p w14:paraId="6CF23826" w14:textId="77777777" w:rsidR="00381C73" w:rsidRPr="00381C73" w:rsidRDefault="00381C73" w:rsidP="00381C73">
      <w:pPr>
        <w:spacing w:line="276" w:lineRule="auto"/>
        <w:ind w:leftChars="0" w:left="0" w:firstLineChars="0" w:firstLine="0"/>
        <w:jc w:val="both"/>
        <w:rPr>
          <w:rFonts w:eastAsia="Arial"/>
        </w:rPr>
      </w:pPr>
    </w:p>
    <w:p w14:paraId="582975C1" w14:textId="7E9DA8B3" w:rsidR="00381C73" w:rsidRPr="00381C73" w:rsidRDefault="00381C73" w:rsidP="00381C73">
      <w:pPr>
        <w:spacing w:line="276" w:lineRule="auto"/>
        <w:ind w:leftChars="0" w:left="0" w:firstLineChars="0" w:firstLine="0"/>
        <w:jc w:val="both"/>
        <w:rPr>
          <w:rFonts w:eastAsia="Arial"/>
        </w:rPr>
      </w:pPr>
      <w:r w:rsidRPr="00381C73">
        <w:rPr>
          <w:rFonts w:eastAsia="Arial"/>
        </w:rPr>
        <w:t>Ostali uvjeti:</w:t>
      </w:r>
    </w:p>
    <w:p w14:paraId="5B1A320B" w14:textId="77777777" w:rsidR="00381C73" w:rsidRPr="00381C73" w:rsidRDefault="00381C73" w:rsidP="00381C73">
      <w:pPr>
        <w:spacing w:line="276" w:lineRule="auto"/>
        <w:ind w:leftChars="0" w:left="0" w:firstLineChars="0" w:firstLine="0"/>
        <w:jc w:val="both"/>
        <w:rPr>
          <w:rFonts w:eastAsia="Arial"/>
        </w:rPr>
      </w:pPr>
    </w:p>
    <w:p w14:paraId="066E7241" w14:textId="53861D2D" w:rsidR="00381C73" w:rsidRPr="00381C73" w:rsidRDefault="00381C73" w:rsidP="00381C73">
      <w:pPr>
        <w:spacing w:line="276" w:lineRule="auto"/>
        <w:ind w:leftChars="0" w:left="0" w:firstLineChars="0" w:firstLine="0"/>
        <w:jc w:val="both"/>
        <w:rPr>
          <w:rFonts w:eastAsia="Arial"/>
        </w:rPr>
      </w:pPr>
      <w:r w:rsidRPr="00381C73">
        <w:rPr>
          <w:rFonts w:eastAsia="Arial"/>
        </w:rPr>
        <w:t xml:space="preserve">Prebivalište na području Općine Vir </w:t>
      </w:r>
    </w:p>
    <w:p w14:paraId="0000001F" w14:textId="77777777" w:rsidR="00654094" w:rsidRPr="00381C73" w:rsidRDefault="00654094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679604C0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38E1364B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3FA97615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72B1CDBA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4E7AFC67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1467C6D1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61E4CC8B" w14:textId="77777777" w:rsidR="00FA372A" w:rsidRPr="00381C73" w:rsidRDefault="00FA372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00000024" w14:textId="77777777" w:rsidR="00654094" w:rsidRPr="00381C73" w:rsidRDefault="0069023A" w:rsidP="00122F8E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Uz pismenu prijavu koja treba biti vlastoručno potpisana treba priložiti presliku sljedećih dokumenata:</w:t>
      </w:r>
    </w:p>
    <w:p w14:paraId="6A98E008" w14:textId="77777777" w:rsidR="00381C73" w:rsidRPr="00381C73" w:rsidRDefault="00381C73" w:rsidP="00122F8E">
      <w:pPr>
        <w:spacing w:line="276" w:lineRule="auto"/>
        <w:ind w:left="0" w:hanging="2"/>
        <w:jc w:val="both"/>
        <w:rPr>
          <w:rFonts w:eastAsia="Arial"/>
        </w:rPr>
      </w:pPr>
    </w:p>
    <w:p w14:paraId="00000025" w14:textId="77777777" w:rsidR="00654094" w:rsidRPr="00381C73" w:rsidRDefault="00654094">
      <w:pPr>
        <w:spacing w:line="276" w:lineRule="auto"/>
        <w:jc w:val="both"/>
        <w:rPr>
          <w:rFonts w:eastAsia="Arial"/>
          <w:sz w:val="12"/>
          <w:szCs w:val="12"/>
        </w:rPr>
      </w:pPr>
    </w:p>
    <w:p w14:paraId="6DEED3F0" w14:textId="520FDC51" w:rsidR="0022171A" w:rsidRDefault="0022171A" w:rsidP="00122F8E">
      <w:pPr>
        <w:numPr>
          <w:ilvl w:val="0"/>
          <w:numId w:val="3"/>
        </w:numPr>
        <w:spacing w:line="360" w:lineRule="auto"/>
        <w:ind w:left="0" w:hanging="2"/>
        <w:jc w:val="both"/>
        <w:rPr>
          <w:rFonts w:eastAsia="Arial"/>
        </w:rPr>
      </w:pPr>
      <w:r>
        <w:rPr>
          <w:rFonts w:eastAsia="Arial"/>
        </w:rPr>
        <w:t>životopis</w:t>
      </w:r>
    </w:p>
    <w:p w14:paraId="00000026" w14:textId="2C119B67" w:rsidR="00654094" w:rsidRPr="00381C73" w:rsidRDefault="00311BC7" w:rsidP="00122F8E">
      <w:pPr>
        <w:numPr>
          <w:ilvl w:val="0"/>
          <w:numId w:val="3"/>
        </w:num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d</w:t>
      </w:r>
      <w:r w:rsidR="0022171A">
        <w:rPr>
          <w:rFonts w:eastAsia="Arial"/>
        </w:rPr>
        <w:t>okaz</w:t>
      </w:r>
      <w:r w:rsidR="0069023A" w:rsidRPr="00381C73">
        <w:rPr>
          <w:rFonts w:eastAsia="Arial"/>
        </w:rPr>
        <w:t xml:space="preserve"> o stečenoj stručnoj spremi</w:t>
      </w:r>
      <w:r w:rsidR="0022171A">
        <w:rPr>
          <w:rFonts w:eastAsia="Arial"/>
        </w:rPr>
        <w:t>,</w:t>
      </w:r>
    </w:p>
    <w:p w14:paraId="00000027" w14:textId="4D4B7401" w:rsidR="00654094" w:rsidRPr="00381C73" w:rsidRDefault="00381C73" w:rsidP="00381C73">
      <w:pPr>
        <w:numPr>
          <w:ilvl w:val="0"/>
          <w:numId w:val="3"/>
        </w:num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dokaz o hrvatskom državljanstvu ( preslik domovnice ili osobne iskaznice)</w:t>
      </w:r>
      <w:r w:rsidR="0022171A">
        <w:rPr>
          <w:rFonts w:eastAsia="Arial"/>
        </w:rPr>
        <w:t>,</w:t>
      </w:r>
      <w:r w:rsidRPr="00381C73">
        <w:rPr>
          <w:rFonts w:eastAsia="Arial"/>
        </w:rPr>
        <w:t xml:space="preserve"> </w:t>
      </w:r>
    </w:p>
    <w:p w14:paraId="00000028" w14:textId="62AE3702" w:rsidR="00654094" w:rsidRPr="00381C73" w:rsidRDefault="00311BC7" w:rsidP="00122F8E">
      <w:pPr>
        <w:numPr>
          <w:ilvl w:val="0"/>
          <w:numId w:val="3"/>
        </w:numPr>
        <w:spacing w:line="276" w:lineRule="auto"/>
        <w:ind w:left="0" w:right="1359" w:hanging="2"/>
        <w:jc w:val="both"/>
        <w:rPr>
          <w:rFonts w:eastAsia="Arial"/>
        </w:rPr>
      </w:pPr>
      <w:r w:rsidRPr="00381C73">
        <w:rPr>
          <w:rFonts w:eastAsia="Arial"/>
        </w:rPr>
        <w:t>u</w:t>
      </w:r>
      <w:r w:rsidR="0069023A" w:rsidRPr="00381C73">
        <w:rPr>
          <w:rFonts w:eastAsia="Arial"/>
        </w:rPr>
        <w:t>vjerenje o položenom stručnom ispitu za vatrogasce s posebnim ovlastima i odgovornostima</w:t>
      </w:r>
      <w:r w:rsidR="0022171A">
        <w:rPr>
          <w:rFonts w:eastAsia="Arial"/>
        </w:rPr>
        <w:t>,</w:t>
      </w:r>
    </w:p>
    <w:p w14:paraId="628AAF08" w14:textId="5081301A" w:rsidR="00381C73" w:rsidRPr="00381C73" w:rsidRDefault="00381C73" w:rsidP="00381C73">
      <w:pPr>
        <w:numPr>
          <w:ilvl w:val="0"/>
          <w:numId w:val="3"/>
        </w:numPr>
        <w:spacing w:line="276" w:lineRule="auto"/>
        <w:ind w:left="0" w:right="1359" w:hanging="2"/>
        <w:jc w:val="both"/>
        <w:rPr>
          <w:rFonts w:eastAsia="Arial"/>
        </w:rPr>
      </w:pPr>
      <w:r w:rsidRPr="00381C73">
        <w:rPr>
          <w:rFonts w:eastAsia="Arial"/>
        </w:rPr>
        <w:t>dokaz o zvanju vatrogasnog časnika ili stečena kvalifikacija vatrogasnog smjera</w:t>
      </w:r>
      <w:r w:rsidR="0022171A">
        <w:rPr>
          <w:rFonts w:eastAsia="Arial"/>
        </w:rPr>
        <w:t>,</w:t>
      </w:r>
    </w:p>
    <w:p w14:paraId="00000029" w14:textId="77777777" w:rsidR="00654094" w:rsidRPr="00381C73" w:rsidRDefault="00654094" w:rsidP="00122F8E">
      <w:pPr>
        <w:spacing w:line="276" w:lineRule="auto"/>
        <w:ind w:right="1359"/>
        <w:jc w:val="both"/>
        <w:rPr>
          <w:rFonts w:eastAsia="Arial"/>
          <w:sz w:val="10"/>
          <w:szCs w:val="10"/>
        </w:rPr>
      </w:pPr>
    </w:p>
    <w:p w14:paraId="0000002A" w14:textId="071F3043" w:rsidR="00654094" w:rsidRPr="00381C73" w:rsidRDefault="00311BC7" w:rsidP="00122F8E">
      <w:pPr>
        <w:numPr>
          <w:ilvl w:val="0"/>
          <w:numId w:val="3"/>
        </w:num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u</w:t>
      </w:r>
      <w:r w:rsidR="0069023A" w:rsidRPr="00381C73">
        <w:rPr>
          <w:rFonts w:eastAsia="Arial"/>
        </w:rPr>
        <w:t>vjerenje o zdravstvenoj sposobnosti</w:t>
      </w:r>
      <w:r w:rsidR="0022171A">
        <w:rPr>
          <w:rFonts w:eastAsia="Arial"/>
        </w:rPr>
        <w:t>,</w:t>
      </w:r>
      <w:r w:rsidR="0069023A" w:rsidRPr="00381C73">
        <w:rPr>
          <w:rFonts w:eastAsia="Arial"/>
        </w:rPr>
        <w:t xml:space="preserve"> </w:t>
      </w:r>
    </w:p>
    <w:p w14:paraId="468C1CF6" w14:textId="528B3382" w:rsidR="00381C73" w:rsidRPr="00381C73" w:rsidRDefault="00311BC7" w:rsidP="00122F8E">
      <w:pPr>
        <w:numPr>
          <w:ilvl w:val="0"/>
          <w:numId w:val="3"/>
        </w:numPr>
        <w:spacing w:line="276" w:lineRule="auto"/>
        <w:ind w:left="0" w:right="1359" w:hanging="2"/>
        <w:jc w:val="both"/>
        <w:rPr>
          <w:rFonts w:eastAsia="Arial"/>
        </w:rPr>
      </w:pPr>
      <w:r w:rsidRPr="00381C73">
        <w:rPr>
          <w:rFonts w:eastAsia="Arial"/>
        </w:rPr>
        <w:t>p</w:t>
      </w:r>
      <w:r w:rsidR="0069023A" w:rsidRPr="00381C73">
        <w:rPr>
          <w:rFonts w:eastAsia="Arial"/>
        </w:rPr>
        <w:t>otvrda o obavljanju poslova vatrogasca s posebnim ovlastima i odgovornostima u trajanju od najmanje 3 prethodne  godine</w:t>
      </w:r>
      <w:r w:rsidR="0022171A">
        <w:rPr>
          <w:rFonts w:eastAsia="Arial"/>
        </w:rPr>
        <w:t>,</w:t>
      </w:r>
    </w:p>
    <w:p w14:paraId="0000002B" w14:textId="3474D46D" w:rsidR="00654094" w:rsidRPr="00381C73" w:rsidRDefault="00381C73" w:rsidP="00122F8E">
      <w:pPr>
        <w:numPr>
          <w:ilvl w:val="0"/>
          <w:numId w:val="3"/>
        </w:numPr>
        <w:spacing w:line="276" w:lineRule="auto"/>
        <w:ind w:left="0" w:right="1359" w:hanging="2"/>
        <w:jc w:val="both"/>
        <w:rPr>
          <w:rFonts w:eastAsia="Arial"/>
        </w:rPr>
      </w:pPr>
      <w:r w:rsidRPr="00381C73">
        <w:rPr>
          <w:rFonts w:eastAsia="Arial"/>
        </w:rPr>
        <w:t>uvjerenje o nekažnjavanju</w:t>
      </w:r>
      <w:r w:rsidR="0069023A" w:rsidRPr="00381C73">
        <w:rPr>
          <w:rFonts w:eastAsia="Arial"/>
        </w:rPr>
        <w:t xml:space="preserve">. </w:t>
      </w:r>
    </w:p>
    <w:p w14:paraId="0000002C" w14:textId="77777777" w:rsidR="00654094" w:rsidRPr="00381C73" w:rsidRDefault="00654094">
      <w:pPr>
        <w:spacing w:line="360" w:lineRule="auto"/>
        <w:jc w:val="both"/>
        <w:rPr>
          <w:rFonts w:eastAsia="Arial"/>
          <w:sz w:val="12"/>
          <w:szCs w:val="12"/>
        </w:rPr>
      </w:pPr>
    </w:p>
    <w:p w14:paraId="0000002D" w14:textId="35F22225" w:rsidR="00654094" w:rsidRPr="00381C73" w:rsidRDefault="0069023A" w:rsidP="00122F8E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 xml:space="preserve">Svi dostavljeni podaci kandidata obrađivat će se samo u svrhu provedbe ovog javnog poziva. </w:t>
      </w:r>
      <w:r w:rsidR="00590724" w:rsidRPr="00381C73">
        <w:rPr>
          <w:rFonts w:eastAsia="Arial"/>
        </w:rPr>
        <w:t>Od o</w:t>
      </w:r>
      <w:r w:rsidRPr="00381C73">
        <w:rPr>
          <w:rFonts w:eastAsia="Arial"/>
        </w:rPr>
        <w:t>dabrani</w:t>
      </w:r>
      <w:r w:rsidR="00590724" w:rsidRPr="00381C73">
        <w:rPr>
          <w:rFonts w:eastAsia="Arial"/>
        </w:rPr>
        <w:t>h</w:t>
      </w:r>
      <w:r w:rsidRPr="00381C73">
        <w:rPr>
          <w:rFonts w:eastAsia="Arial"/>
        </w:rPr>
        <w:t xml:space="preserve"> kandidat</w:t>
      </w:r>
      <w:r w:rsidR="00590724" w:rsidRPr="00381C73">
        <w:rPr>
          <w:rFonts w:eastAsia="Arial"/>
        </w:rPr>
        <w:t>a</w:t>
      </w:r>
      <w:r w:rsidRPr="00381C73">
        <w:rPr>
          <w:rFonts w:eastAsia="Arial"/>
        </w:rPr>
        <w:t xml:space="preserve"> </w:t>
      </w:r>
      <w:r w:rsidR="00590724" w:rsidRPr="00381C73">
        <w:rPr>
          <w:rFonts w:eastAsia="Arial"/>
        </w:rPr>
        <w:t xml:space="preserve">se </w:t>
      </w:r>
      <w:r w:rsidRPr="00381C73">
        <w:rPr>
          <w:rFonts w:eastAsia="Arial"/>
        </w:rPr>
        <w:t xml:space="preserve">prije dostave prijedloga za imenovanje  općinskom načelniku </w:t>
      </w:r>
      <w:r w:rsidR="00590724" w:rsidRPr="00381C73">
        <w:rPr>
          <w:rFonts w:eastAsia="Arial"/>
        </w:rPr>
        <w:t>može tražiti da</w:t>
      </w:r>
      <w:r w:rsidRPr="00381C73">
        <w:rPr>
          <w:rFonts w:eastAsia="Arial"/>
        </w:rPr>
        <w:t xml:space="preserve"> predoči</w:t>
      </w:r>
      <w:r w:rsidR="00590724" w:rsidRPr="00381C73">
        <w:rPr>
          <w:rFonts w:eastAsia="Arial"/>
        </w:rPr>
        <w:t>e</w:t>
      </w:r>
      <w:r w:rsidRPr="00381C73">
        <w:rPr>
          <w:rFonts w:eastAsia="Arial"/>
        </w:rPr>
        <w:t xml:space="preserve"> originale traženih dokumenata.</w:t>
      </w:r>
    </w:p>
    <w:p w14:paraId="0000002E" w14:textId="77777777" w:rsidR="00654094" w:rsidRPr="00381C73" w:rsidRDefault="00654094" w:rsidP="00122F8E">
      <w:pPr>
        <w:spacing w:line="360" w:lineRule="auto"/>
        <w:ind w:left="0" w:hanging="2"/>
        <w:jc w:val="both"/>
        <w:rPr>
          <w:rFonts w:eastAsia="Arial"/>
          <w:sz w:val="16"/>
          <w:szCs w:val="16"/>
        </w:rPr>
      </w:pPr>
    </w:p>
    <w:p w14:paraId="0000002F" w14:textId="7A87910A" w:rsidR="00654094" w:rsidRPr="00381C73" w:rsidRDefault="0069023A" w:rsidP="00590724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 xml:space="preserve">Prijave na javni poziv uz obaveznu dokumentaciju dostavljaju se osobno ili putem pošte do </w:t>
      </w:r>
      <w:r w:rsidR="00590724" w:rsidRPr="00381C73">
        <w:rPr>
          <w:rFonts w:eastAsia="Arial"/>
        </w:rPr>
        <w:t>14</w:t>
      </w:r>
      <w:r w:rsidRPr="00381C73">
        <w:rPr>
          <w:rFonts w:eastAsia="Arial"/>
        </w:rPr>
        <w:t>.</w:t>
      </w:r>
      <w:r w:rsidR="00590724" w:rsidRPr="00381C73">
        <w:rPr>
          <w:rFonts w:eastAsia="Arial"/>
        </w:rPr>
        <w:t>08</w:t>
      </w:r>
      <w:r w:rsidRPr="00381C73">
        <w:rPr>
          <w:rFonts w:eastAsia="Arial"/>
        </w:rPr>
        <w:t xml:space="preserve"> 202</w:t>
      </w:r>
      <w:r w:rsidR="00590724" w:rsidRPr="00381C73">
        <w:rPr>
          <w:rFonts w:eastAsia="Arial"/>
        </w:rPr>
        <w:t>4.</w:t>
      </w:r>
      <w:r w:rsidRPr="00381C73">
        <w:rPr>
          <w:rFonts w:eastAsia="Arial"/>
        </w:rPr>
        <w:t xml:space="preserve">  godine na adresu:</w:t>
      </w:r>
    </w:p>
    <w:p w14:paraId="00000030" w14:textId="77777777" w:rsidR="00654094" w:rsidRPr="00381C73" w:rsidRDefault="00654094">
      <w:pPr>
        <w:spacing w:line="276" w:lineRule="auto"/>
        <w:jc w:val="both"/>
        <w:rPr>
          <w:rFonts w:eastAsia="Arial"/>
          <w:sz w:val="12"/>
          <w:szCs w:val="12"/>
        </w:rPr>
      </w:pPr>
    </w:p>
    <w:p w14:paraId="00000031" w14:textId="6B5A53C1" w:rsidR="00654094" w:rsidRPr="00381C73" w:rsidRDefault="00590724" w:rsidP="00122F8E">
      <w:pPr>
        <w:spacing w:line="360" w:lineRule="auto"/>
        <w:ind w:left="0" w:right="506" w:hanging="2"/>
        <w:jc w:val="both"/>
        <w:rPr>
          <w:rFonts w:eastAsia="Arial"/>
        </w:rPr>
      </w:pPr>
      <w:r w:rsidRPr="00381C73">
        <w:rPr>
          <w:rFonts w:eastAsia="Arial"/>
        </w:rPr>
        <w:t>Dobrovljno vatrogasno društvo</w:t>
      </w:r>
    </w:p>
    <w:p w14:paraId="154681F0" w14:textId="7E7C6FD6" w:rsidR="00590724" w:rsidRPr="00381C73" w:rsidRDefault="00590724" w:rsidP="00122F8E">
      <w:pPr>
        <w:spacing w:line="360" w:lineRule="auto"/>
        <w:ind w:left="0" w:right="506" w:hanging="2"/>
        <w:jc w:val="both"/>
        <w:rPr>
          <w:rFonts w:eastAsia="Arial"/>
        </w:rPr>
      </w:pPr>
      <w:r w:rsidRPr="00381C73">
        <w:rPr>
          <w:rFonts w:eastAsia="Arial"/>
        </w:rPr>
        <w:t>„Bandira-Vir“</w:t>
      </w:r>
    </w:p>
    <w:p w14:paraId="00000032" w14:textId="2B6FF517" w:rsidR="00654094" w:rsidRPr="00381C73" w:rsidRDefault="00590724" w:rsidP="00122F8E">
      <w:pPr>
        <w:spacing w:line="360" w:lineRule="auto"/>
        <w:ind w:left="0" w:right="506" w:hanging="2"/>
        <w:jc w:val="both"/>
        <w:rPr>
          <w:rFonts w:eastAsia="Arial"/>
        </w:rPr>
      </w:pPr>
      <w:r w:rsidRPr="00381C73">
        <w:rPr>
          <w:rFonts w:eastAsia="Arial"/>
        </w:rPr>
        <w:t>Trg sv. Jurja 1</w:t>
      </w:r>
    </w:p>
    <w:p w14:paraId="00000033" w14:textId="73761655" w:rsidR="00654094" w:rsidRPr="00381C73" w:rsidRDefault="00590724" w:rsidP="00122F8E">
      <w:pPr>
        <w:spacing w:line="360" w:lineRule="auto"/>
        <w:ind w:left="0" w:right="506" w:hanging="2"/>
        <w:jc w:val="both"/>
        <w:rPr>
          <w:rFonts w:eastAsia="Arial"/>
        </w:rPr>
      </w:pPr>
      <w:r w:rsidRPr="00381C73">
        <w:rPr>
          <w:rFonts w:eastAsia="Arial"/>
        </w:rPr>
        <w:t xml:space="preserve">23234 Vir </w:t>
      </w:r>
    </w:p>
    <w:p w14:paraId="00000035" w14:textId="378B21D7" w:rsidR="00654094" w:rsidRPr="00381C73" w:rsidRDefault="0069023A" w:rsidP="00590724">
      <w:pPr>
        <w:spacing w:line="360" w:lineRule="auto"/>
        <w:ind w:left="0" w:right="506" w:hanging="2"/>
        <w:jc w:val="both"/>
        <w:rPr>
          <w:rFonts w:eastAsia="Arial"/>
        </w:rPr>
      </w:pPr>
      <w:r w:rsidRPr="00381C73">
        <w:rPr>
          <w:rFonts w:eastAsia="Arial"/>
        </w:rPr>
        <w:t xml:space="preserve">(uz naznaku) „Javni poziv - za općinskog vatrogasnog zapovjednika“ </w:t>
      </w:r>
    </w:p>
    <w:p w14:paraId="00000036" w14:textId="77777777" w:rsidR="00654094" w:rsidRPr="00381C73" w:rsidRDefault="0069023A" w:rsidP="00122F8E">
      <w:pPr>
        <w:spacing w:line="360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>Prijave s nepotpunom dokumentacijom neće se razmatrati.</w:t>
      </w:r>
    </w:p>
    <w:p w14:paraId="00000037" w14:textId="4424584C" w:rsidR="00654094" w:rsidRPr="00381C73" w:rsidRDefault="0069023A" w:rsidP="00122F8E">
      <w:pPr>
        <w:spacing w:line="276" w:lineRule="auto"/>
        <w:ind w:left="0" w:hanging="2"/>
        <w:jc w:val="both"/>
        <w:rPr>
          <w:rFonts w:eastAsia="Arial"/>
        </w:rPr>
      </w:pPr>
      <w:r w:rsidRPr="00381C73">
        <w:rPr>
          <w:rFonts w:eastAsia="Arial"/>
        </w:rPr>
        <w:t xml:space="preserve">O rezultatima natječaja kandidati će biti pismeno obaviješteni u roku </w:t>
      </w:r>
      <w:r w:rsidR="00B52D8A">
        <w:rPr>
          <w:rFonts w:eastAsia="Arial"/>
        </w:rPr>
        <w:t>30</w:t>
      </w:r>
      <w:r w:rsidRPr="00381C73">
        <w:rPr>
          <w:rFonts w:eastAsia="Arial"/>
        </w:rPr>
        <w:t xml:space="preserve"> dana od dana isteka roka za podnošenje prijava.</w:t>
      </w:r>
    </w:p>
    <w:p w14:paraId="00000038" w14:textId="30637562" w:rsidR="00654094" w:rsidRDefault="00B52D8A" w:rsidP="00122F8E">
      <w:pPr>
        <w:spacing w:line="360" w:lineRule="auto"/>
        <w:ind w:left="0" w:hanging="2"/>
        <w:jc w:val="both"/>
        <w:rPr>
          <w:rFonts w:eastAsia="Arial"/>
        </w:rPr>
      </w:pPr>
      <w:bookmarkStart w:id="1" w:name="_Hlk173412744"/>
      <w:r>
        <w:rPr>
          <w:rFonts w:eastAsia="Arial"/>
        </w:rPr>
        <w:t>Dobrovoljno vatrogasno društvo „Bandira-</w:t>
      </w:r>
      <w:r>
        <w:rPr>
          <w:rFonts w:eastAsia="Arial"/>
        </w:rPr>
        <w:tab/>
        <w:t xml:space="preserve">Vir“ zadržava pravo poništiti natječaj. </w:t>
      </w:r>
    </w:p>
    <w:p w14:paraId="4125E023" w14:textId="77777777" w:rsidR="00B52D8A" w:rsidRPr="00381C73" w:rsidRDefault="00B52D8A" w:rsidP="00122F8E">
      <w:pPr>
        <w:spacing w:line="360" w:lineRule="auto"/>
        <w:ind w:left="0" w:hanging="2"/>
        <w:jc w:val="both"/>
        <w:rPr>
          <w:rFonts w:eastAsia="Arial"/>
        </w:rPr>
      </w:pPr>
    </w:p>
    <w:p w14:paraId="6572504A" w14:textId="77777777" w:rsidR="00590724" w:rsidRPr="0022171A" w:rsidRDefault="0069023A" w:rsidP="00311BC7">
      <w:pPr>
        <w:spacing w:line="276" w:lineRule="auto"/>
        <w:ind w:leftChars="0" w:left="3600" w:right="222" w:firstLineChars="0" w:firstLine="720"/>
        <w:jc w:val="center"/>
        <w:rPr>
          <w:rFonts w:eastAsia="Arial"/>
          <w:iCs/>
        </w:rPr>
      </w:pPr>
      <w:r w:rsidRPr="0022171A">
        <w:rPr>
          <w:rFonts w:eastAsia="Arial"/>
          <w:iCs/>
        </w:rPr>
        <w:t xml:space="preserve">PREDSJEDNIK </w:t>
      </w:r>
    </w:p>
    <w:p w14:paraId="00000039" w14:textId="3AC72306" w:rsidR="00654094" w:rsidRPr="0022171A" w:rsidRDefault="00590724" w:rsidP="00311BC7">
      <w:pPr>
        <w:spacing w:line="276" w:lineRule="auto"/>
        <w:ind w:leftChars="0" w:left="3600" w:right="222" w:firstLineChars="0" w:firstLine="720"/>
        <w:jc w:val="center"/>
        <w:rPr>
          <w:rFonts w:eastAsia="Arial"/>
          <w:iCs/>
        </w:rPr>
      </w:pPr>
      <w:r w:rsidRPr="0022171A">
        <w:rPr>
          <w:rFonts w:eastAsia="Arial"/>
          <w:iCs/>
        </w:rPr>
        <w:t>Dobrovoljnog vatrogasnog društva</w:t>
      </w:r>
    </w:p>
    <w:p w14:paraId="40EBF5EE" w14:textId="7799D4DF" w:rsidR="00590724" w:rsidRPr="0022171A" w:rsidRDefault="00590724" w:rsidP="00311BC7">
      <w:pPr>
        <w:spacing w:line="276" w:lineRule="auto"/>
        <w:ind w:leftChars="0" w:left="2880" w:right="222" w:firstLineChars="0" w:firstLine="720"/>
        <w:jc w:val="center"/>
        <w:rPr>
          <w:rFonts w:eastAsia="Arial"/>
          <w:iCs/>
        </w:rPr>
      </w:pPr>
      <w:r w:rsidRPr="0022171A">
        <w:rPr>
          <w:rFonts w:eastAsia="Arial"/>
          <w:iCs/>
        </w:rPr>
        <w:t>„Bandira-Vir“</w:t>
      </w:r>
    </w:p>
    <w:p w14:paraId="0000003B" w14:textId="5DC667B1" w:rsidR="00654094" w:rsidRPr="0022171A" w:rsidRDefault="00590724" w:rsidP="00311BC7">
      <w:pPr>
        <w:spacing w:line="276" w:lineRule="auto"/>
        <w:ind w:leftChars="0" w:left="2880" w:right="222" w:firstLineChars="0" w:firstLine="720"/>
        <w:jc w:val="center"/>
        <w:rPr>
          <w:rFonts w:eastAsia="Arial"/>
          <w:iCs/>
        </w:rPr>
      </w:pPr>
      <w:r w:rsidRPr="0022171A">
        <w:rPr>
          <w:rFonts w:eastAsia="Arial"/>
          <w:iCs/>
        </w:rPr>
        <w:t>Rajko Radović</w:t>
      </w:r>
      <w:bookmarkEnd w:id="1"/>
    </w:p>
    <w:sectPr w:rsidR="00654094" w:rsidRPr="0022171A">
      <w:headerReference w:type="default" r:id="rId8"/>
      <w:footerReference w:type="default" r:id="rId9"/>
      <w:footerReference w:type="first" r:id="rId10"/>
      <w:pgSz w:w="11906" w:h="16838"/>
      <w:pgMar w:top="426" w:right="926" w:bottom="1276" w:left="1260" w:header="36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A70E4" w14:textId="77777777" w:rsidR="00EC5ACD" w:rsidRDefault="00EC5ACD" w:rsidP="0069023A">
      <w:pPr>
        <w:spacing w:line="240" w:lineRule="auto"/>
        <w:ind w:left="0" w:hanging="2"/>
      </w:pPr>
      <w:r>
        <w:separator/>
      </w:r>
    </w:p>
  </w:endnote>
  <w:endnote w:type="continuationSeparator" w:id="0">
    <w:p w14:paraId="50C22795" w14:textId="77777777" w:rsidR="00EC5ACD" w:rsidRDefault="00EC5ACD" w:rsidP="006902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0" w14:textId="77777777" w:rsidR="00654094" w:rsidRDefault="0069023A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122F8E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00000041" w14:textId="77777777" w:rsidR="00654094" w:rsidRDefault="00654094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2" w14:textId="77777777" w:rsidR="00654094" w:rsidRDefault="0069023A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BC0AA" w14:textId="77777777" w:rsidR="00EC5ACD" w:rsidRDefault="00EC5ACD" w:rsidP="0069023A">
      <w:pPr>
        <w:spacing w:line="240" w:lineRule="auto"/>
        <w:ind w:left="0" w:hanging="2"/>
      </w:pPr>
      <w:r>
        <w:separator/>
      </w:r>
    </w:p>
  </w:footnote>
  <w:footnote w:type="continuationSeparator" w:id="0">
    <w:p w14:paraId="61035DA9" w14:textId="77777777" w:rsidR="00EC5ACD" w:rsidRDefault="00EC5ACD" w:rsidP="006902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C" w14:textId="77777777" w:rsidR="00654094" w:rsidRDefault="00654094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0000003D" w14:textId="77777777" w:rsidR="00654094" w:rsidRDefault="00654094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0000003E" w14:textId="77777777" w:rsidR="00654094" w:rsidRDefault="00654094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0000003F" w14:textId="77777777" w:rsidR="00654094" w:rsidRDefault="00654094" w:rsidP="00122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F530B"/>
    <w:multiLevelType w:val="multilevel"/>
    <w:tmpl w:val="22A8F0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805F52"/>
    <w:multiLevelType w:val="multilevel"/>
    <w:tmpl w:val="249000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9836483"/>
    <w:multiLevelType w:val="multilevel"/>
    <w:tmpl w:val="5FF0F2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4500154"/>
    <w:multiLevelType w:val="multilevel"/>
    <w:tmpl w:val="209C79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38001091">
    <w:abstractNumId w:val="3"/>
  </w:num>
  <w:num w:numId="2" w16cid:durableId="663363516">
    <w:abstractNumId w:val="2"/>
  </w:num>
  <w:num w:numId="3" w16cid:durableId="1730182569">
    <w:abstractNumId w:val="0"/>
  </w:num>
  <w:num w:numId="4" w16cid:durableId="150412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4"/>
    <w:rsid w:val="000B4451"/>
    <w:rsid w:val="00122F8E"/>
    <w:rsid w:val="0022171A"/>
    <w:rsid w:val="002F530B"/>
    <w:rsid w:val="00311BC7"/>
    <w:rsid w:val="00381C73"/>
    <w:rsid w:val="00590724"/>
    <w:rsid w:val="00654094"/>
    <w:rsid w:val="0069023A"/>
    <w:rsid w:val="00870A4C"/>
    <w:rsid w:val="00A52B13"/>
    <w:rsid w:val="00B52D8A"/>
    <w:rsid w:val="00E63538"/>
    <w:rsid w:val="00EC5ACD"/>
    <w:rsid w:val="00F83330"/>
    <w:rsid w:val="00F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618"/>
  <w15:docId w15:val="{1B2C122E-AEA9-4114-A850-217ED5E4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hr-H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iCARDpfNUO2bGBa9aCrU55CbkA==">AMUW2mVfLgKCM+a4c5bhHBSWisCYgD3PfaQgUHR7HIRWW7wTh0Klq0CUIzUvoGnzwGt3Y0A9QtOOFm4GYTEZ/sZXATPkePnP9cuddiY5XJmdm5x8cm8ePTk=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User201</cp:lastModifiedBy>
  <cp:revision>6</cp:revision>
  <cp:lastPrinted>2024-08-01T12:20:00Z</cp:lastPrinted>
  <dcterms:created xsi:type="dcterms:W3CDTF">2024-07-31T09:02:00Z</dcterms:created>
  <dcterms:modified xsi:type="dcterms:W3CDTF">2024-08-01T12:20:00Z</dcterms:modified>
</cp:coreProperties>
</file>